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40"/>
      </w:pPr>
      <w:hyperlink r:id="rId11">
        <w:r>
          <w:rPr>
            <w:color w:val="FF7F11"/>
            <w:b/>
            <w:sz w:val="38"/>
          </w:rPr>
          <w:t>OCELLUS</w:t>
        </w:r>
      </w:hyperlink>
      <w:r>
        <w:rPr>
          <w:rFonts w:ascii="Arial" w:hAnsi="Arial"/>
          <w:color w:val="464646"/>
          <w:sz w:val="20"/>
        </w:rPr>
        <w:br/>
        <w:t>Due Diligence and Transaction Advisory</w:t>
      </w:r>
    </w:p>
    <w:p>
      <w:pPr>
        <w:pStyle w:val="Title"/>
        <w:jc w:val="left"/>
      </w:pPr>
      <w:r>
        <w:t>Due Diligence Report Template</w:t>
      </w:r>
    </w:p>
    <w:p>
      <w:pPr>
        <w:spacing w:after="520"/>
      </w:pPr>
      <w:r>
        <w:rPr>
          <w:rFonts w:ascii="Arial" w:hAnsi="Arial"/>
          <w:b/>
          <w:sz w:val="30"/>
        </w:rPr>
        <w:t>Indian Private Limited Company</w:t>
      </w:r>
    </w:p>
    <w:tbl>
      <w:tblPr>
        <w:tblW w:type="auto" w:w="0"/>
        <w:jc w:val="left"/>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880"/>
        <w:gridCol w:w="6912"/>
      </w:tblGrid>
      <w:tr>
        <w:tc>
          <w:tcPr>
            <w:tcW w:type="dxa" w:w="4968"/>
            <w:shd w:fill="233142"/>
            <w:vAlign w:val="center"/>
            <w:tcMar>
              <w:top w:w="110" w:type="dxa"/>
              <w:start w:w="110" w:type="dxa"/>
              <w:bottom w:w="110" w:type="dxa"/>
              <w:end w:w="110" w:type="dxa"/>
            </w:tcMar>
          </w:tcPr>
          <w:p>
            <w:r>
              <w:rPr>
                <w:b/>
                <w:color w:val="FFFFFF"/>
              </w:rPr>
              <w:t>Prepared for</w:t>
            </w:r>
          </w:p>
        </w:tc>
        <w:tc>
          <w:tcPr>
            <w:tcW w:type="dxa" w:w="4968"/>
            <w:vAlign w:val="center"/>
            <w:tcMar>
              <w:top w:w="110" w:type="dxa"/>
              <w:start w:w="110" w:type="dxa"/>
              <w:bottom w:w="110" w:type="dxa"/>
              <w:end w:w="110" w:type="dxa"/>
            </w:tcMar>
          </w:tcPr>
          <w:p>
            <w:r>
              <w:t>[CLIENT OR INVESTOR NAME]</w:t>
            </w:r>
          </w:p>
        </w:tc>
      </w:tr>
      <w:tr>
        <w:tc>
          <w:tcPr>
            <w:tcW w:type="dxa" w:w="4968"/>
            <w:shd w:fill="233142"/>
            <w:vAlign w:val="center"/>
            <w:tcMar>
              <w:top w:w="110" w:type="dxa"/>
              <w:start w:w="110" w:type="dxa"/>
              <w:bottom w:w="110" w:type="dxa"/>
              <w:end w:w="110" w:type="dxa"/>
            </w:tcMar>
          </w:tcPr>
          <w:p>
            <w:r>
              <w:rPr>
                <w:b/>
                <w:color w:val="FFFFFF"/>
              </w:rPr>
              <w:t>Target</w:t>
            </w:r>
          </w:p>
        </w:tc>
        <w:tc>
          <w:tcPr>
            <w:tcW w:type="dxa" w:w="4968"/>
            <w:shd w:fill="F7F8FA"/>
            <w:vAlign w:val="center"/>
            <w:tcMar>
              <w:top w:w="110" w:type="dxa"/>
              <w:start w:w="110" w:type="dxa"/>
              <w:bottom w:w="110" w:type="dxa"/>
              <w:end w:w="110" w:type="dxa"/>
            </w:tcMar>
          </w:tcPr>
          <w:p>
            <w:r>
              <w:t>[TARGET COMPANY NAME] PRIVATE LIMITED</w:t>
            </w:r>
          </w:p>
        </w:tc>
      </w:tr>
      <w:tr>
        <w:tc>
          <w:tcPr>
            <w:tcW w:type="dxa" w:w="4968"/>
            <w:shd w:fill="233142"/>
            <w:vAlign w:val="center"/>
            <w:tcMar>
              <w:top w:w="110" w:type="dxa"/>
              <w:start w:w="110" w:type="dxa"/>
              <w:bottom w:w="110" w:type="dxa"/>
              <w:end w:w="110" w:type="dxa"/>
            </w:tcMar>
          </w:tcPr>
          <w:p>
            <w:r>
              <w:rPr>
                <w:b/>
                <w:color w:val="FFFFFF"/>
              </w:rPr>
              <w:t>CIN</w:t>
            </w:r>
          </w:p>
        </w:tc>
        <w:tc>
          <w:tcPr>
            <w:tcW w:type="dxa" w:w="4968"/>
            <w:vAlign w:val="center"/>
            <w:tcMar>
              <w:top w:w="110" w:type="dxa"/>
              <w:start w:w="110" w:type="dxa"/>
              <w:bottom w:w="110" w:type="dxa"/>
              <w:end w:w="110" w:type="dxa"/>
            </w:tcMar>
          </w:tcPr>
          <w:p>
            <w:r>
              <w:t>[CIN]</w:t>
            </w:r>
          </w:p>
        </w:tc>
      </w:tr>
      <w:tr>
        <w:tc>
          <w:tcPr>
            <w:tcW w:type="dxa" w:w="4968"/>
            <w:shd w:fill="233142"/>
            <w:vAlign w:val="center"/>
            <w:tcMar>
              <w:top w:w="110" w:type="dxa"/>
              <w:start w:w="110" w:type="dxa"/>
              <w:bottom w:w="110" w:type="dxa"/>
              <w:end w:w="110" w:type="dxa"/>
            </w:tcMar>
          </w:tcPr>
          <w:p>
            <w:r>
              <w:rPr>
                <w:b/>
                <w:color w:val="FFFFFF"/>
              </w:rPr>
              <w:t>Transaction</w:t>
            </w:r>
          </w:p>
        </w:tc>
        <w:tc>
          <w:tcPr>
            <w:tcW w:type="dxa" w:w="4968"/>
            <w:shd w:fill="F7F8FA"/>
            <w:vAlign w:val="center"/>
            <w:tcMar>
              <w:top w:w="110" w:type="dxa"/>
              <w:start w:w="110" w:type="dxa"/>
              <w:bottom w:w="110" w:type="dxa"/>
              <w:end w:w="110" w:type="dxa"/>
            </w:tcMar>
          </w:tcPr>
          <w:p>
            <w:r>
              <w:t>[INVESTMENT ACQUISITION OR LENDING TRANSACTION]</w:t>
            </w:r>
          </w:p>
        </w:tc>
      </w:tr>
      <w:tr>
        <w:tc>
          <w:tcPr>
            <w:tcW w:type="dxa" w:w="4968"/>
            <w:shd w:fill="233142"/>
            <w:vAlign w:val="center"/>
            <w:tcMar>
              <w:top w:w="110" w:type="dxa"/>
              <w:start w:w="110" w:type="dxa"/>
              <w:bottom w:w="110" w:type="dxa"/>
              <w:end w:w="110" w:type="dxa"/>
            </w:tcMar>
          </w:tcPr>
          <w:p>
            <w:r>
              <w:rPr>
                <w:b/>
                <w:color w:val="FFFFFF"/>
              </w:rPr>
              <w:t>Scope</w:t>
            </w:r>
          </w:p>
        </w:tc>
        <w:tc>
          <w:tcPr>
            <w:tcW w:type="dxa" w:w="4968"/>
            <w:vAlign w:val="center"/>
            <w:tcMar>
              <w:top w:w="110" w:type="dxa"/>
              <w:start w:w="110" w:type="dxa"/>
              <w:bottom w:w="110" w:type="dxa"/>
              <w:end w:w="110" w:type="dxa"/>
            </w:tcMar>
          </w:tcPr>
          <w:p>
            <w:r>
              <w:t>[FINANCIAL LEGAL TAX COMMERCIAL HR IT]</w:t>
            </w:r>
          </w:p>
        </w:tc>
      </w:tr>
      <w:tr>
        <w:tc>
          <w:tcPr>
            <w:tcW w:type="dxa" w:w="4968"/>
            <w:shd w:fill="233142"/>
            <w:vAlign w:val="center"/>
            <w:tcMar>
              <w:top w:w="110" w:type="dxa"/>
              <w:start w:w="110" w:type="dxa"/>
              <w:bottom w:w="110" w:type="dxa"/>
              <w:end w:w="110" w:type="dxa"/>
            </w:tcMar>
          </w:tcPr>
          <w:p>
            <w:r>
              <w:rPr>
                <w:b/>
                <w:color w:val="FFFFFF"/>
              </w:rPr>
              <w:t>Cut off date</w:t>
            </w:r>
          </w:p>
        </w:tc>
        <w:tc>
          <w:tcPr>
            <w:tcW w:type="dxa" w:w="4968"/>
            <w:shd w:fill="F7F8FA"/>
            <w:vAlign w:val="center"/>
            <w:tcMar>
              <w:top w:w="110" w:type="dxa"/>
              <w:start w:w="110" w:type="dxa"/>
              <w:bottom w:w="110" w:type="dxa"/>
              <w:end w:w="110" w:type="dxa"/>
            </w:tcMar>
          </w:tcPr>
          <w:p>
            <w:r>
              <w:t>[DD MONTH YYYY]</w:t>
            </w:r>
          </w:p>
        </w:tc>
      </w:tr>
      <w:tr>
        <w:tc>
          <w:tcPr>
            <w:tcW w:type="dxa" w:w="4968"/>
            <w:shd w:fill="233142"/>
            <w:vAlign w:val="center"/>
            <w:tcMar>
              <w:top w:w="110" w:type="dxa"/>
              <w:start w:w="110" w:type="dxa"/>
              <w:bottom w:w="110" w:type="dxa"/>
              <w:end w:w="110" w:type="dxa"/>
            </w:tcMar>
          </w:tcPr>
          <w:p>
            <w:r>
              <w:rPr>
                <w:b/>
                <w:color w:val="FFFFFF"/>
              </w:rPr>
              <w:t>Report date and version</w:t>
            </w:r>
          </w:p>
        </w:tc>
        <w:tc>
          <w:tcPr>
            <w:tcW w:type="dxa" w:w="4968"/>
            <w:vAlign w:val="center"/>
            <w:tcMar>
              <w:top w:w="110" w:type="dxa"/>
              <w:start w:w="110" w:type="dxa"/>
              <w:bottom w:w="110" w:type="dxa"/>
              <w:end w:w="110" w:type="dxa"/>
            </w:tcMar>
          </w:tcPr>
          <w:p>
            <w:r>
              <w:t>[DD MONTH YYYY]  |  [DRAFT OR FINAL]  |  [VERSION]</w:t>
            </w:r>
          </w:p>
        </w:tc>
      </w:tr>
    </w:tbl>
    <w:p/>
    <w:p>
      <w:r>
        <w:rPr>
          <w:b/>
          <w:color w:val="FF7F11"/>
          <w:sz w:val="22"/>
        </w:rPr>
        <w:t>CONFIDENTIAL</w:t>
      </w:r>
      <w:r>
        <w:t xml:space="preserve">  This report is intended only for the named recipient and the stated transaction.</w:t>
      </w:r>
    </w:p>
    <w:p>
      <w:r>
        <w:t>Template use note  Replace all bracketed fields, remove drafting notes, tailor the scope to the transaction, and obtain review from appropriately qualified legal, tax, finance, company secretarial and sector specialists before relying on the report.</w:t>
      </w:r>
    </w:p>
    <w:p>
      <w:r>
        <w:rPr>
          <w:b/>
        </w:rPr>
        <w:t xml:space="preserve">Need help turning this template into an investor-ready report?  </w:t>
      </w:r>
      <w:hyperlink r:id="rId12">
        <w:r>
          <w:rPr>
            <w:color w:val="FF7F11"/>
            <w:b/>
          </w:rPr>
          <w:t>Book a free consultation with Ocellus</w:t>
        </w:r>
      </w:hyperlink>
    </w:p>
    <w:p>
      <w:r>
        <w:t xml:space="preserve">Explore </w:t>
      </w:r>
      <w:hyperlink r:id="rId13">
        <w:r>
          <w:rPr>
            <w:color w:val="FF7F11"/>
            <w:b/>
          </w:rPr>
          <w:t>Ocellus due diligence services in India</w:t>
        </w:r>
      </w:hyperlink>
      <w:r>
        <w:t xml:space="preserve"> for financial, commercial, secretarial and transaction support.</w:t>
      </w:r>
    </w:p>
    <w:p>
      <w:r>
        <w:br w:type="page"/>
      </w:r>
    </w:p>
    <w:p>
      <w:pPr>
        <w:pStyle w:val="Heading1"/>
      </w:pPr>
      <w:r>
        <w:t>How to use this template</w:t>
      </w:r>
    </w:p>
    <w:p>
      <w:r>
        <w:t>This template is designed for a transaction specific review of an Indian private limited company. It separates verified evidence from management representations, records missing information, rates each finding, and links findings to actions or transaction protections. It is not a statutory form and should be adapted to the agreed scope.</w:t>
      </w:r>
    </w:p>
    <w:p>
      <w:pPr>
        <w:pStyle w:val="ListBullet"/>
      </w:pPr>
      <w:r>
        <w:t>Agree the workstreams, review period, materiality threshold and reliance terms before work begins.</w:t>
      </w:r>
    </w:p>
    <w:p>
      <w:pPr>
        <w:pStyle w:val="ListBullet"/>
      </w:pPr>
      <w:r>
        <w:t>List every document reviewed in Annexure A and every material missing item in Annexure B.</w:t>
      </w:r>
    </w:p>
    <w:p>
      <w:pPr>
        <w:pStyle w:val="ListBullet"/>
      </w:pPr>
      <w:r>
        <w:t>Use one finding reference throughout the report, risk register and transaction documents.</w:t>
      </w:r>
    </w:p>
    <w:p>
      <w:pPr>
        <w:pStyle w:val="ListBullet"/>
      </w:pPr>
      <w:r>
        <w:t>State whether an amount is quantified, estimated or unquantified. Do not leave exposure blank.</w:t>
      </w:r>
    </w:p>
    <w:p>
      <w:pPr>
        <w:pStyle w:val="ListBullet"/>
      </w:pPr>
      <w:r>
        <w:t>Map material findings to remediation, conditions precedent, indemnities, warranties, covenants or price adjustments as applicable.</w:t>
      </w:r>
    </w:p>
    <w:p>
      <w:pPr>
        <w:pStyle w:val="Heading1"/>
      </w:pPr>
      <w:r>
        <w:t>1 Basis scope and limitations</w:t>
      </w:r>
    </w:p>
    <w:p>
      <w:r>
        <w:t>This report has been prepared by [PREPARER] for [RECIPIENT] solely in connection with [TRANSACTION]. No other person may rely on it without written consent.</w:t>
      </w:r>
    </w:p>
    <w:p>
      <w:r>
        <w:t>The review covers [WORKSTREAMS] for the period [PERIOD]. Corporate ownership and capital matters have been reviewed from incorporation where required by the agreed scope.</w:t>
      </w:r>
    </w:p>
    <w:p>
      <w:r>
        <w:t>The report is based on documents listed in Annexure A, written responses, public record searches and management discussions completed by the cut off date. The preparer has not audited the information unless expressly stated.</w:t>
      </w:r>
    </w:p>
    <w:p>
      <w:r>
        <w:t>The review applies a materiality threshold of INR [AMOUNT] for individual matters and INR [AMOUNT] in aggregate, except where a lower value indicates a systemic, regulatory, ownership or control failure.</w:t>
      </w:r>
    </w:p>
    <w:p>
      <w:r>
        <w:t>Items not provided are recorded in Annexure B. The absence of a finding in an area where evidence was unavailable does not confirm that no issue exists.</w:t>
      </w:r>
    </w:p>
    <w:p>
      <w:r>
        <w:t>This report is current only as of the cut off date. Regulatory, factual or commercial changes after that date require a supplemental review.</w:t>
      </w:r>
    </w:p>
    <w:p>
      <w:pPr>
        <w:pStyle w:val="Heading1"/>
      </w:pPr>
      <w:r>
        <w:t>2 Executive summary</w:t>
      </w:r>
    </w:p>
    <w:p>
      <w:pPr>
        <w:pStyle w:val="Heading2"/>
      </w:pPr>
      <w:r>
        <w:t>Transaction and scope</w:t>
      </w:r>
    </w:p>
    <w:p>
      <w:r>
        <w:t>[Describe the proposed transaction, the target, the review scope and the evidence cut off in one concise paragraph.]</w:t>
      </w:r>
    </w:p>
    <w:p>
      <w:pPr>
        <w:pStyle w:val="Heading2"/>
      </w:pPr>
      <w:r>
        <w:t>Overall recommendation</w:t>
      </w:r>
    </w:p>
    <w:tbl>
      <w:tblPr>
        <w:tblW w:type="auto" w:w="0"/>
        <w:jc w:val="left"/>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12"/>
        <w:gridCol w:w="3312"/>
        <w:gridCol w:w="3312"/>
      </w:tblGrid>
      <w:tr>
        <w:trPr>
          <w:tblHeader w:val="true"/>
        </w:trPr>
        <w:tc>
          <w:tcPr>
            <w:tcW w:type="dxa" w:w="2592"/>
            <w:shd w:fill="233142"/>
            <w:vAlign w:val="center"/>
            <w:tcMar>
              <w:top w:w="110" w:type="dxa"/>
              <w:start w:w="110" w:type="dxa"/>
              <w:bottom w:w="110" w:type="dxa"/>
              <w:end w:w="110" w:type="dxa"/>
            </w:tcMar>
          </w:tcPr>
          <w:p>
            <w:r>
              <w:rPr>
                <w:b/>
                <w:color w:val="FFFFFF"/>
                <w:sz w:val="18"/>
              </w:rPr>
              <w:t>Decision</w:t>
            </w:r>
          </w:p>
        </w:tc>
        <w:tc>
          <w:tcPr>
            <w:tcW w:type="dxa" w:w="1152"/>
            <w:shd w:fill="233142"/>
            <w:vAlign w:val="center"/>
            <w:tcMar>
              <w:top w:w="110" w:type="dxa"/>
              <w:start w:w="110" w:type="dxa"/>
              <w:bottom w:w="110" w:type="dxa"/>
              <w:end w:w="110" w:type="dxa"/>
            </w:tcMar>
          </w:tcPr>
          <w:p>
            <w:r>
              <w:rPr>
                <w:b/>
                <w:color w:val="FFFFFF"/>
                <w:sz w:val="18"/>
              </w:rPr>
              <w:t>Select</w:t>
            </w:r>
          </w:p>
        </w:tc>
        <w:tc>
          <w:tcPr>
            <w:tcW w:type="dxa" w:w="6048"/>
            <w:shd w:fill="233142"/>
            <w:vAlign w:val="center"/>
            <w:tcMar>
              <w:top w:w="110" w:type="dxa"/>
              <w:start w:w="110" w:type="dxa"/>
              <w:bottom w:w="110" w:type="dxa"/>
              <w:end w:w="110" w:type="dxa"/>
            </w:tcMar>
          </w:tcPr>
          <w:p>
            <w:r>
              <w:rPr>
                <w:b/>
                <w:color w:val="FFFFFF"/>
                <w:sz w:val="18"/>
              </w:rPr>
              <w:t>Basis</w:t>
            </w:r>
          </w:p>
        </w:tc>
      </w:tr>
      <w:tr>
        <w:tc>
          <w:tcPr>
            <w:tcW w:type="dxa" w:w="2592"/>
            <w:vAlign w:val="center"/>
            <w:tcMar>
              <w:top w:w="110" w:type="dxa"/>
              <w:start w:w="110" w:type="dxa"/>
              <w:bottom w:w="110" w:type="dxa"/>
              <w:end w:w="110" w:type="dxa"/>
            </w:tcMar>
          </w:tcPr>
          <w:p>
            <w:r>
              <w:rPr>
                <w:rFonts w:ascii="Arial" w:hAnsi="Arial"/>
                <w:sz w:val="18"/>
              </w:rPr>
              <w:t>Proceed</w:t>
            </w:r>
          </w:p>
        </w:tc>
        <w:tc>
          <w:tcPr>
            <w:tcW w:type="dxa" w:w="1152"/>
            <w:vAlign w:val="center"/>
            <w:tcMar>
              <w:top w:w="110" w:type="dxa"/>
              <w:start w:w="110" w:type="dxa"/>
              <w:bottom w:w="110" w:type="dxa"/>
              <w:end w:w="110" w:type="dxa"/>
            </w:tcMar>
          </w:tcPr>
          <w:p>
            <w:r>
              <w:rPr>
                <w:rFonts w:ascii="Arial" w:hAnsi="Arial"/>
                <w:sz w:val="18"/>
              </w:rPr>
              <w:t>[ ]</w:t>
            </w:r>
          </w:p>
        </w:tc>
        <w:tc>
          <w:tcPr>
            <w:tcW w:type="dxa" w:w="6048"/>
            <w:vAlign w:val="center"/>
            <w:tcMar>
              <w:top w:w="110" w:type="dxa"/>
              <w:start w:w="110" w:type="dxa"/>
              <w:bottom w:w="110" w:type="dxa"/>
              <w:end w:w="110" w:type="dxa"/>
            </w:tcMar>
          </w:tcPr>
          <w:p>
            <w:r>
              <w:rPr>
                <w:rFonts w:ascii="Arial" w:hAnsi="Arial"/>
                <w:sz w:val="18"/>
              </w:rPr>
              <w:t>No material unresolved finding prevents closing.</w:t>
            </w:r>
          </w:p>
        </w:tc>
      </w:tr>
      <w:tr>
        <w:tc>
          <w:tcPr>
            <w:tcW w:type="dxa" w:w="2592"/>
            <w:vAlign w:val="center"/>
            <w:tcMar>
              <w:top w:w="110" w:type="dxa"/>
              <w:start w:w="110" w:type="dxa"/>
              <w:bottom w:w="110" w:type="dxa"/>
              <w:end w:w="110" w:type="dxa"/>
            </w:tcMar>
            <w:shd w:fill="F7F8FA"/>
          </w:tcPr>
          <w:p>
            <w:r>
              <w:rPr>
                <w:rFonts w:ascii="Arial" w:hAnsi="Arial"/>
                <w:sz w:val="18"/>
              </w:rPr>
              <w:t>Proceed subject to conditions</w:t>
            </w:r>
          </w:p>
        </w:tc>
        <w:tc>
          <w:tcPr>
            <w:tcW w:type="dxa" w:w="1152"/>
            <w:vAlign w:val="center"/>
            <w:tcMar>
              <w:top w:w="110" w:type="dxa"/>
              <w:start w:w="110" w:type="dxa"/>
              <w:bottom w:w="110" w:type="dxa"/>
              <w:end w:w="110" w:type="dxa"/>
            </w:tcMar>
            <w:shd w:fill="F7F8FA"/>
          </w:tcPr>
          <w:p>
            <w:r>
              <w:rPr>
                <w:rFonts w:ascii="Arial" w:hAnsi="Arial"/>
                <w:sz w:val="18"/>
              </w:rPr>
              <w:t>[ ]</w:t>
            </w:r>
          </w:p>
        </w:tc>
        <w:tc>
          <w:tcPr>
            <w:tcW w:type="dxa" w:w="6048"/>
            <w:vAlign w:val="center"/>
            <w:tcMar>
              <w:top w:w="110" w:type="dxa"/>
              <w:start w:w="110" w:type="dxa"/>
              <w:bottom w:w="110" w:type="dxa"/>
              <w:end w:w="110" w:type="dxa"/>
            </w:tcMar>
            <w:shd w:fill="F7F8FA"/>
          </w:tcPr>
          <w:p>
            <w:r>
              <w:rPr>
                <w:rFonts w:ascii="Arial" w:hAnsi="Arial"/>
                <w:sz w:val="18"/>
              </w:rPr>
              <w:t>Closing should depend on the listed actions or protections.</w:t>
            </w:r>
          </w:p>
        </w:tc>
      </w:tr>
      <w:tr>
        <w:tc>
          <w:tcPr>
            <w:tcW w:type="dxa" w:w="2592"/>
            <w:vAlign w:val="center"/>
            <w:tcMar>
              <w:top w:w="110" w:type="dxa"/>
              <w:start w:w="110" w:type="dxa"/>
              <w:bottom w:w="110" w:type="dxa"/>
              <w:end w:w="110" w:type="dxa"/>
            </w:tcMar>
          </w:tcPr>
          <w:p>
            <w:r>
              <w:rPr>
                <w:rFonts w:ascii="Arial" w:hAnsi="Arial"/>
                <w:sz w:val="18"/>
              </w:rPr>
              <w:t>Do not proceed</w:t>
            </w:r>
          </w:p>
        </w:tc>
        <w:tc>
          <w:tcPr>
            <w:tcW w:type="dxa" w:w="1152"/>
            <w:vAlign w:val="center"/>
            <w:tcMar>
              <w:top w:w="110" w:type="dxa"/>
              <w:start w:w="110" w:type="dxa"/>
              <w:bottom w:w="110" w:type="dxa"/>
              <w:end w:w="110" w:type="dxa"/>
            </w:tcMar>
          </w:tcPr>
          <w:p>
            <w:r>
              <w:rPr>
                <w:rFonts w:ascii="Arial" w:hAnsi="Arial"/>
                <w:sz w:val="18"/>
              </w:rPr>
              <w:t>[ ]</w:t>
            </w:r>
          </w:p>
        </w:tc>
        <w:tc>
          <w:tcPr>
            <w:tcW w:type="dxa" w:w="6048"/>
            <w:vAlign w:val="center"/>
            <w:tcMar>
              <w:top w:w="110" w:type="dxa"/>
              <w:start w:w="110" w:type="dxa"/>
              <w:bottom w:w="110" w:type="dxa"/>
              <w:end w:w="110" w:type="dxa"/>
            </w:tcMar>
          </w:tcPr>
          <w:p>
            <w:r>
              <w:rPr>
                <w:rFonts w:ascii="Arial" w:hAnsi="Arial"/>
                <w:sz w:val="18"/>
              </w:rPr>
              <w:t>The identified risk cannot be reduced to an acceptable level.</w:t>
            </w:r>
          </w:p>
        </w:tc>
      </w:tr>
    </w:tbl>
    <w:p/>
    <w:p>
      <w:pPr>
        <w:pStyle w:val="Heading2"/>
      </w:pPr>
      <w:r>
        <w:t>Priority findings</w:t>
      </w:r>
    </w:p>
    <w:tbl>
      <w:tblPr>
        <w:tblW w:type="auto" w:w="0"/>
        <w:jc w:val="left"/>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87"/>
        <w:gridCol w:w="1987"/>
        <w:gridCol w:w="1987"/>
        <w:gridCol w:w="1987"/>
        <w:gridCol w:w="1987"/>
      </w:tblGrid>
      <w:tr>
        <w:trPr>
          <w:tblHeader w:val="true"/>
        </w:trPr>
        <w:tc>
          <w:tcPr>
            <w:tcW w:type="dxa" w:w="864"/>
            <w:shd w:fill="233142"/>
            <w:vAlign w:val="center"/>
            <w:tcMar>
              <w:top w:w="110" w:type="dxa"/>
              <w:start w:w="110" w:type="dxa"/>
              <w:bottom w:w="110" w:type="dxa"/>
              <w:end w:w="110" w:type="dxa"/>
            </w:tcMar>
          </w:tcPr>
          <w:p>
            <w:r>
              <w:rPr>
                <w:b/>
                <w:color w:val="FFFFFF"/>
                <w:sz w:val="17"/>
              </w:rPr>
              <w:t>Ref</w:t>
            </w:r>
          </w:p>
        </w:tc>
        <w:tc>
          <w:tcPr>
            <w:tcW w:type="dxa" w:w="3168"/>
            <w:shd w:fill="233142"/>
            <w:vAlign w:val="center"/>
            <w:tcMar>
              <w:top w:w="110" w:type="dxa"/>
              <w:start w:w="110" w:type="dxa"/>
              <w:bottom w:w="110" w:type="dxa"/>
              <w:end w:w="110" w:type="dxa"/>
            </w:tcMar>
          </w:tcPr>
          <w:p>
            <w:r>
              <w:rPr>
                <w:b/>
                <w:color w:val="FFFFFF"/>
                <w:sz w:val="17"/>
              </w:rPr>
              <w:t>Finding</w:t>
            </w:r>
          </w:p>
        </w:tc>
        <w:tc>
          <w:tcPr>
            <w:tcW w:type="dxa" w:w="1440"/>
            <w:shd w:fill="233142"/>
            <w:vAlign w:val="center"/>
            <w:tcMar>
              <w:top w:w="110" w:type="dxa"/>
              <w:start w:w="110" w:type="dxa"/>
              <w:bottom w:w="110" w:type="dxa"/>
              <w:end w:w="110" w:type="dxa"/>
            </w:tcMar>
          </w:tcPr>
          <w:p>
            <w:r>
              <w:rPr>
                <w:b/>
                <w:color w:val="FFFFFF"/>
                <w:sz w:val="17"/>
              </w:rPr>
              <w:t>Risk</w:t>
            </w:r>
          </w:p>
        </w:tc>
        <w:tc>
          <w:tcPr>
            <w:tcW w:type="dxa" w:w="1728"/>
            <w:shd w:fill="233142"/>
            <w:vAlign w:val="center"/>
            <w:tcMar>
              <w:top w:w="110" w:type="dxa"/>
              <w:start w:w="110" w:type="dxa"/>
              <w:bottom w:w="110" w:type="dxa"/>
              <w:end w:w="110" w:type="dxa"/>
            </w:tcMar>
          </w:tcPr>
          <w:p>
            <w:r>
              <w:rPr>
                <w:b/>
                <w:color w:val="FFFFFF"/>
                <w:sz w:val="17"/>
              </w:rPr>
              <w:t>Exposure</w:t>
            </w:r>
          </w:p>
        </w:tc>
        <w:tc>
          <w:tcPr>
            <w:tcW w:type="dxa" w:w="2592"/>
            <w:shd w:fill="233142"/>
            <w:vAlign w:val="center"/>
            <w:tcMar>
              <w:top w:w="110" w:type="dxa"/>
              <w:start w:w="110" w:type="dxa"/>
              <w:bottom w:w="110" w:type="dxa"/>
              <w:end w:w="110" w:type="dxa"/>
            </w:tcMar>
          </w:tcPr>
          <w:p>
            <w:r>
              <w:rPr>
                <w:b/>
                <w:color w:val="FFFFFF"/>
                <w:sz w:val="17"/>
              </w:rPr>
              <w:t>Required action</w:t>
            </w:r>
          </w:p>
        </w:tc>
      </w:tr>
      <w:tr>
        <w:tc>
          <w:tcPr>
            <w:tcW w:type="dxa" w:w="864"/>
            <w:vAlign w:val="center"/>
            <w:tcMar>
              <w:top w:w="110" w:type="dxa"/>
              <w:start w:w="110" w:type="dxa"/>
              <w:bottom w:w="110" w:type="dxa"/>
              <w:end w:w="110" w:type="dxa"/>
            </w:tcMar>
          </w:tcPr>
          <w:p>
            <w:r>
              <w:rPr>
                <w:rFonts w:ascii="Arial" w:hAnsi="Arial"/>
                <w:sz w:val="17"/>
              </w:rPr>
              <w:t>[F-01]</w:t>
            </w:r>
          </w:p>
        </w:tc>
        <w:tc>
          <w:tcPr>
            <w:tcW w:type="dxa" w:w="3168"/>
            <w:vAlign w:val="center"/>
            <w:tcMar>
              <w:top w:w="110" w:type="dxa"/>
              <w:start w:w="110" w:type="dxa"/>
              <w:bottom w:w="110" w:type="dxa"/>
              <w:end w:w="110" w:type="dxa"/>
            </w:tcMar>
          </w:tcPr>
          <w:p>
            <w:r>
              <w:rPr>
                <w:rFonts w:ascii="Arial" w:hAnsi="Arial"/>
                <w:sz w:val="17"/>
              </w:rPr>
              <w:t>[Concise decision relevant finding]</w:t>
            </w:r>
          </w:p>
        </w:tc>
        <w:tc>
          <w:tcPr>
            <w:tcW w:type="dxa" w:w="1440"/>
            <w:vAlign w:val="center"/>
            <w:tcMar>
              <w:top w:w="110" w:type="dxa"/>
              <w:start w:w="110" w:type="dxa"/>
              <w:bottom w:w="110" w:type="dxa"/>
              <w:end w:w="110" w:type="dxa"/>
            </w:tcMar>
          </w:tcPr>
          <w:p>
            <w:r>
              <w:rPr>
                <w:rFonts w:ascii="Arial" w:hAnsi="Arial"/>
                <w:sz w:val="17"/>
              </w:rPr>
              <w:t>[Red Amber Green]</w:t>
            </w:r>
          </w:p>
        </w:tc>
        <w:tc>
          <w:tcPr>
            <w:tcW w:type="dxa" w:w="1728"/>
            <w:vAlign w:val="center"/>
            <w:tcMar>
              <w:top w:w="110" w:type="dxa"/>
              <w:start w:w="110" w:type="dxa"/>
              <w:bottom w:w="110" w:type="dxa"/>
              <w:end w:w="110" w:type="dxa"/>
            </w:tcMar>
          </w:tcPr>
          <w:p>
            <w:r>
              <w:rPr>
                <w:rFonts w:ascii="Arial" w:hAnsi="Arial"/>
                <w:sz w:val="17"/>
              </w:rPr>
              <w:t>[INR amount or Unquantified]</w:t>
            </w:r>
          </w:p>
        </w:tc>
        <w:tc>
          <w:tcPr>
            <w:tcW w:type="dxa" w:w="2592"/>
            <w:vAlign w:val="center"/>
            <w:tcMar>
              <w:top w:w="110" w:type="dxa"/>
              <w:start w:w="110" w:type="dxa"/>
              <w:bottom w:w="110" w:type="dxa"/>
              <w:end w:w="110" w:type="dxa"/>
            </w:tcMar>
          </w:tcPr>
          <w:p>
            <w:r>
              <w:rPr>
                <w:rFonts w:ascii="Arial" w:hAnsi="Arial"/>
                <w:sz w:val="17"/>
              </w:rPr>
              <w:t>[Action and timing]</w:t>
            </w:r>
          </w:p>
        </w:tc>
      </w:tr>
      <w:tr>
        <w:tc>
          <w:tcPr>
            <w:tcW w:type="dxa" w:w="864"/>
            <w:vAlign w:val="center"/>
            <w:tcMar>
              <w:top w:w="110" w:type="dxa"/>
              <w:start w:w="110" w:type="dxa"/>
              <w:bottom w:w="110" w:type="dxa"/>
              <w:end w:w="110" w:type="dxa"/>
            </w:tcMar>
            <w:shd w:fill="F7F8FA"/>
          </w:tcPr>
          <w:p>
            <w:r>
              <w:rPr>
                <w:rFonts w:ascii="Arial" w:hAnsi="Arial"/>
                <w:sz w:val="17"/>
              </w:rPr>
              <w:t>[F-02]</w:t>
            </w:r>
          </w:p>
        </w:tc>
        <w:tc>
          <w:tcPr>
            <w:tcW w:type="dxa" w:w="3168"/>
            <w:vAlign w:val="center"/>
            <w:tcMar>
              <w:top w:w="110" w:type="dxa"/>
              <w:start w:w="110" w:type="dxa"/>
              <w:bottom w:w="110" w:type="dxa"/>
              <w:end w:w="110" w:type="dxa"/>
            </w:tcMar>
            <w:shd w:fill="F7F8FA"/>
          </w:tcPr>
          <w:p>
            <w:r>
              <w:rPr>
                <w:rFonts w:ascii="Arial" w:hAnsi="Arial"/>
                <w:sz w:val="17"/>
              </w:rPr>
              <w:t>[Concise decision relevant finding]</w:t>
            </w:r>
          </w:p>
        </w:tc>
        <w:tc>
          <w:tcPr>
            <w:tcW w:type="dxa" w:w="1440"/>
            <w:vAlign w:val="center"/>
            <w:tcMar>
              <w:top w:w="110" w:type="dxa"/>
              <w:start w:w="110" w:type="dxa"/>
              <w:bottom w:w="110" w:type="dxa"/>
              <w:end w:w="110" w:type="dxa"/>
            </w:tcMar>
            <w:shd w:fill="F7F8FA"/>
          </w:tcPr>
          <w:p>
            <w:r>
              <w:rPr>
                <w:rFonts w:ascii="Arial" w:hAnsi="Arial"/>
                <w:sz w:val="17"/>
              </w:rPr>
              <w:t>[Red Amber Green]</w:t>
            </w:r>
          </w:p>
        </w:tc>
        <w:tc>
          <w:tcPr>
            <w:tcW w:type="dxa" w:w="1728"/>
            <w:vAlign w:val="center"/>
            <w:tcMar>
              <w:top w:w="110" w:type="dxa"/>
              <w:start w:w="110" w:type="dxa"/>
              <w:bottom w:w="110" w:type="dxa"/>
              <w:end w:w="110" w:type="dxa"/>
            </w:tcMar>
            <w:shd w:fill="F7F8FA"/>
          </w:tcPr>
          <w:p>
            <w:r>
              <w:rPr>
                <w:rFonts w:ascii="Arial" w:hAnsi="Arial"/>
                <w:sz w:val="17"/>
              </w:rPr>
              <w:t>[INR amount or Unquantified]</w:t>
            </w:r>
          </w:p>
        </w:tc>
        <w:tc>
          <w:tcPr>
            <w:tcW w:type="dxa" w:w="2592"/>
            <w:vAlign w:val="center"/>
            <w:tcMar>
              <w:top w:w="110" w:type="dxa"/>
              <w:start w:w="110" w:type="dxa"/>
              <w:bottom w:w="110" w:type="dxa"/>
              <w:end w:w="110" w:type="dxa"/>
            </w:tcMar>
            <w:shd w:fill="F7F8FA"/>
          </w:tcPr>
          <w:p>
            <w:r>
              <w:rPr>
                <w:rFonts w:ascii="Arial" w:hAnsi="Arial"/>
                <w:sz w:val="17"/>
              </w:rPr>
              <w:t>[Action and timing]</w:t>
            </w:r>
          </w:p>
        </w:tc>
      </w:tr>
      <w:tr>
        <w:tc>
          <w:tcPr>
            <w:tcW w:type="dxa" w:w="864"/>
            <w:vAlign w:val="center"/>
            <w:tcMar>
              <w:top w:w="110" w:type="dxa"/>
              <w:start w:w="110" w:type="dxa"/>
              <w:bottom w:w="110" w:type="dxa"/>
              <w:end w:w="110" w:type="dxa"/>
            </w:tcMar>
          </w:tcPr>
          <w:p>
            <w:r>
              <w:rPr>
                <w:rFonts w:ascii="Arial" w:hAnsi="Arial"/>
                <w:sz w:val="17"/>
              </w:rPr>
              <w:t>[F-03]</w:t>
            </w:r>
          </w:p>
        </w:tc>
        <w:tc>
          <w:tcPr>
            <w:tcW w:type="dxa" w:w="3168"/>
            <w:vAlign w:val="center"/>
            <w:tcMar>
              <w:top w:w="110" w:type="dxa"/>
              <w:start w:w="110" w:type="dxa"/>
              <w:bottom w:w="110" w:type="dxa"/>
              <w:end w:w="110" w:type="dxa"/>
            </w:tcMar>
          </w:tcPr>
          <w:p>
            <w:r>
              <w:rPr>
                <w:rFonts w:ascii="Arial" w:hAnsi="Arial"/>
                <w:sz w:val="17"/>
              </w:rPr>
              <w:t>[Concise decision relevant finding]</w:t>
            </w:r>
          </w:p>
        </w:tc>
        <w:tc>
          <w:tcPr>
            <w:tcW w:type="dxa" w:w="1440"/>
            <w:vAlign w:val="center"/>
            <w:tcMar>
              <w:top w:w="110" w:type="dxa"/>
              <w:start w:w="110" w:type="dxa"/>
              <w:bottom w:w="110" w:type="dxa"/>
              <w:end w:w="110" w:type="dxa"/>
            </w:tcMar>
          </w:tcPr>
          <w:p>
            <w:r>
              <w:rPr>
                <w:rFonts w:ascii="Arial" w:hAnsi="Arial"/>
                <w:sz w:val="17"/>
              </w:rPr>
              <w:t>[Red Amber Green]</w:t>
            </w:r>
          </w:p>
        </w:tc>
        <w:tc>
          <w:tcPr>
            <w:tcW w:type="dxa" w:w="1728"/>
            <w:vAlign w:val="center"/>
            <w:tcMar>
              <w:top w:w="110" w:type="dxa"/>
              <w:start w:w="110" w:type="dxa"/>
              <w:bottom w:w="110" w:type="dxa"/>
              <w:end w:w="110" w:type="dxa"/>
            </w:tcMar>
          </w:tcPr>
          <w:p>
            <w:r>
              <w:rPr>
                <w:rFonts w:ascii="Arial" w:hAnsi="Arial"/>
                <w:sz w:val="17"/>
              </w:rPr>
              <w:t>[INR amount or Unquantified]</w:t>
            </w:r>
          </w:p>
        </w:tc>
        <w:tc>
          <w:tcPr>
            <w:tcW w:type="dxa" w:w="2592"/>
            <w:vAlign w:val="center"/>
            <w:tcMar>
              <w:top w:w="110" w:type="dxa"/>
              <w:start w:w="110" w:type="dxa"/>
              <w:bottom w:w="110" w:type="dxa"/>
              <w:end w:w="110" w:type="dxa"/>
            </w:tcMar>
          </w:tcPr>
          <w:p>
            <w:r>
              <w:rPr>
                <w:rFonts w:ascii="Arial" w:hAnsi="Arial"/>
                <w:sz w:val="17"/>
              </w:rPr>
              <w:t>[Action and timing]</w:t>
            </w:r>
          </w:p>
        </w:tc>
      </w:tr>
    </w:tbl>
    <w:p/>
    <w:p>
      <w:pPr>
        <w:pStyle w:val="Heading1"/>
      </w:pPr>
      <w:r>
        <w:t>3 Risk rating method</w:t>
      </w:r>
    </w:p>
    <w:tbl>
      <w:tblPr>
        <w:tblW w:type="auto" w:w="0"/>
        <w:jc w:val="left"/>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12"/>
        <w:gridCol w:w="3312"/>
        <w:gridCol w:w="3312"/>
      </w:tblGrid>
      <w:tr>
        <w:trPr>
          <w:tblHeader w:val="true"/>
        </w:trPr>
        <w:tc>
          <w:tcPr>
            <w:tcW w:type="dxa" w:w="1584"/>
            <w:shd w:fill="233142"/>
            <w:vAlign w:val="center"/>
            <w:tcMar>
              <w:top w:w="110" w:type="dxa"/>
              <w:start w:w="110" w:type="dxa"/>
              <w:bottom w:w="110" w:type="dxa"/>
              <w:end w:w="110" w:type="dxa"/>
            </w:tcMar>
          </w:tcPr>
          <w:p>
            <w:r>
              <w:rPr>
                <w:b/>
                <w:color w:val="FFFFFF"/>
                <w:sz w:val="18"/>
              </w:rPr>
              <w:t>Rating</w:t>
            </w:r>
          </w:p>
        </w:tc>
        <w:tc>
          <w:tcPr>
            <w:tcW w:type="dxa" w:w="4032"/>
            <w:shd w:fill="233142"/>
            <w:vAlign w:val="center"/>
            <w:tcMar>
              <w:top w:w="110" w:type="dxa"/>
              <w:start w:w="110" w:type="dxa"/>
              <w:bottom w:w="110" w:type="dxa"/>
              <w:end w:w="110" w:type="dxa"/>
            </w:tcMar>
          </w:tcPr>
          <w:p>
            <w:r>
              <w:rPr>
                <w:b/>
                <w:color w:val="FFFFFF"/>
                <w:sz w:val="18"/>
              </w:rPr>
              <w:t>Meaning</w:t>
            </w:r>
          </w:p>
        </w:tc>
        <w:tc>
          <w:tcPr>
            <w:tcW w:type="dxa" w:w="4176"/>
            <w:shd w:fill="233142"/>
            <w:vAlign w:val="center"/>
            <w:tcMar>
              <w:top w:w="110" w:type="dxa"/>
              <w:start w:w="110" w:type="dxa"/>
              <w:bottom w:w="110" w:type="dxa"/>
              <w:end w:w="110" w:type="dxa"/>
            </w:tcMar>
          </w:tcPr>
          <w:p>
            <w:r>
              <w:rPr>
                <w:b/>
                <w:color w:val="FFFFFF"/>
                <w:sz w:val="18"/>
              </w:rPr>
              <w:t>Typical treatment</w:t>
            </w:r>
          </w:p>
        </w:tc>
      </w:tr>
      <w:tr>
        <w:tc>
          <w:tcPr>
            <w:tcW w:type="dxa" w:w="1584"/>
            <w:vAlign w:val="center"/>
            <w:tcMar>
              <w:top w:w="110" w:type="dxa"/>
              <w:start w:w="110" w:type="dxa"/>
              <w:bottom w:w="110" w:type="dxa"/>
              <w:end w:w="110" w:type="dxa"/>
            </w:tcMar>
          </w:tcPr>
          <w:p>
            <w:r>
              <w:rPr>
                <w:rFonts w:ascii="Arial" w:hAnsi="Arial"/>
                <w:sz w:val="18"/>
              </w:rPr>
              <w:t>Red</w:t>
            </w:r>
          </w:p>
        </w:tc>
        <w:tc>
          <w:tcPr>
            <w:tcW w:type="dxa" w:w="4032"/>
            <w:vAlign w:val="center"/>
            <w:tcMar>
              <w:top w:w="110" w:type="dxa"/>
              <w:start w:w="110" w:type="dxa"/>
              <w:bottom w:w="110" w:type="dxa"/>
              <w:end w:w="110" w:type="dxa"/>
            </w:tcMar>
          </w:tcPr>
          <w:p>
            <w:r>
              <w:rPr>
                <w:rFonts w:ascii="Arial" w:hAnsi="Arial"/>
                <w:sz w:val="18"/>
              </w:rPr>
              <w:t>Material issue that may prevent or materially change the transaction.</w:t>
            </w:r>
          </w:p>
        </w:tc>
        <w:tc>
          <w:tcPr>
            <w:tcW w:type="dxa" w:w="4176"/>
            <w:vAlign w:val="center"/>
            <w:tcMar>
              <w:top w:w="110" w:type="dxa"/>
              <w:start w:w="110" w:type="dxa"/>
              <w:bottom w:w="110" w:type="dxa"/>
              <w:end w:w="110" w:type="dxa"/>
            </w:tcMar>
          </w:tcPr>
          <w:p>
            <w:r>
              <w:rPr>
                <w:rFonts w:ascii="Arial" w:hAnsi="Arial"/>
                <w:sz w:val="18"/>
              </w:rPr>
              <w:t>Resolve before closing, reprice, obtain a specific indemnity, or stop.</w:t>
            </w:r>
          </w:p>
        </w:tc>
      </w:tr>
      <w:tr>
        <w:tc>
          <w:tcPr>
            <w:tcW w:type="dxa" w:w="1584"/>
            <w:vAlign w:val="center"/>
            <w:tcMar>
              <w:top w:w="110" w:type="dxa"/>
              <w:start w:w="110" w:type="dxa"/>
              <w:bottom w:w="110" w:type="dxa"/>
              <w:end w:w="110" w:type="dxa"/>
            </w:tcMar>
            <w:shd w:fill="F7F8FA"/>
          </w:tcPr>
          <w:p>
            <w:r>
              <w:rPr>
                <w:rFonts w:ascii="Arial" w:hAnsi="Arial"/>
                <w:sz w:val="18"/>
              </w:rPr>
              <w:t>Amber</w:t>
            </w:r>
          </w:p>
        </w:tc>
        <w:tc>
          <w:tcPr>
            <w:tcW w:type="dxa" w:w="4032"/>
            <w:vAlign w:val="center"/>
            <w:tcMar>
              <w:top w:w="110" w:type="dxa"/>
              <w:start w:w="110" w:type="dxa"/>
              <w:bottom w:w="110" w:type="dxa"/>
              <w:end w:w="110" w:type="dxa"/>
            </w:tcMar>
            <w:shd w:fill="F7F8FA"/>
          </w:tcPr>
          <w:p>
            <w:r>
              <w:rPr>
                <w:rFonts w:ascii="Arial" w:hAnsi="Arial"/>
                <w:sz w:val="18"/>
              </w:rPr>
              <w:t>Material issue that is remediable or can be contractually allocated.</w:t>
            </w:r>
          </w:p>
        </w:tc>
        <w:tc>
          <w:tcPr>
            <w:tcW w:type="dxa" w:w="4176"/>
            <w:vAlign w:val="center"/>
            <w:tcMar>
              <w:top w:w="110" w:type="dxa"/>
              <w:start w:w="110" w:type="dxa"/>
              <w:bottom w:w="110" w:type="dxa"/>
              <w:end w:w="110" w:type="dxa"/>
            </w:tcMar>
            <w:shd w:fill="F7F8FA"/>
          </w:tcPr>
          <w:p>
            <w:r>
              <w:rPr>
                <w:rFonts w:ascii="Arial" w:hAnsi="Arial"/>
                <w:sz w:val="18"/>
              </w:rPr>
              <w:t>Set an owner and deadline; use a condition, covenant, warranty or retention.</w:t>
            </w:r>
          </w:p>
        </w:tc>
      </w:tr>
      <w:tr>
        <w:tc>
          <w:tcPr>
            <w:tcW w:type="dxa" w:w="1584"/>
            <w:vAlign w:val="center"/>
            <w:tcMar>
              <w:top w:w="110" w:type="dxa"/>
              <w:start w:w="110" w:type="dxa"/>
              <w:bottom w:w="110" w:type="dxa"/>
              <w:end w:w="110" w:type="dxa"/>
            </w:tcMar>
          </w:tcPr>
          <w:p>
            <w:r>
              <w:rPr>
                <w:rFonts w:ascii="Arial" w:hAnsi="Arial"/>
                <w:sz w:val="18"/>
              </w:rPr>
              <w:t>Green</w:t>
            </w:r>
          </w:p>
        </w:tc>
        <w:tc>
          <w:tcPr>
            <w:tcW w:type="dxa" w:w="4032"/>
            <w:vAlign w:val="center"/>
            <w:tcMar>
              <w:top w:w="110" w:type="dxa"/>
              <w:start w:w="110" w:type="dxa"/>
              <w:bottom w:w="110" w:type="dxa"/>
              <w:end w:w="110" w:type="dxa"/>
            </w:tcMar>
          </w:tcPr>
          <w:p>
            <w:r>
              <w:rPr>
                <w:rFonts w:ascii="Arial" w:hAnsi="Arial"/>
                <w:sz w:val="18"/>
              </w:rPr>
              <w:t>No material exception identified within the evidence reviewed.</w:t>
            </w:r>
          </w:p>
        </w:tc>
        <w:tc>
          <w:tcPr>
            <w:tcW w:type="dxa" w:w="4176"/>
            <w:vAlign w:val="center"/>
            <w:tcMar>
              <w:top w:w="110" w:type="dxa"/>
              <w:start w:w="110" w:type="dxa"/>
              <w:bottom w:w="110" w:type="dxa"/>
              <w:end w:w="110" w:type="dxa"/>
            </w:tcMar>
          </w:tcPr>
          <w:p>
            <w:r>
              <w:rPr>
                <w:rFonts w:ascii="Arial" w:hAnsi="Arial"/>
                <w:sz w:val="18"/>
              </w:rPr>
              <w:t>No action beyond normal completion checks.</w:t>
            </w:r>
          </w:p>
        </w:tc>
      </w:tr>
      <w:tr>
        <w:tc>
          <w:tcPr>
            <w:tcW w:type="dxa" w:w="1584"/>
            <w:vAlign w:val="center"/>
            <w:tcMar>
              <w:top w:w="110" w:type="dxa"/>
              <w:start w:w="110" w:type="dxa"/>
              <w:bottom w:w="110" w:type="dxa"/>
              <w:end w:w="110" w:type="dxa"/>
            </w:tcMar>
            <w:shd w:fill="F7F8FA"/>
          </w:tcPr>
          <w:p>
            <w:r>
              <w:rPr>
                <w:rFonts w:ascii="Arial" w:hAnsi="Arial"/>
                <w:sz w:val="18"/>
              </w:rPr>
              <w:t>Information gap</w:t>
            </w:r>
          </w:p>
        </w:tc>
        <w:tc>
          <w:tcPr>
            <w:tcW w:type="dxa" w:w="4032"/>
            <w:vAlign w:val="center"/>
            <w:tcMar>
              <w:top w:w="110" w:type="dxa"/>
              <w:start w:w="110" w:type="dxa"/>
              <w:bottom w:w="110" w:type="dxa"/>
              <w:end w:w="110" w:type="dxa"/>
            </w:tcMar>
            <w:shd w:fill="F7F8FA"/>
          </w:tcPr>
          <w:p>
            <w:r>
              <w:rPr>
                <w:rFonts w:ascii="Arial" w:hAnsi="Arial"/>
                <w:sz w:val="18"/>
              </w:rPr>
              <w:t>Evidence was unavailable or incomplete.</w:t>
            </w:r>
          </w:p>
        </w:tc>
        <w:tc>
          <w:tcPr>
            <w:tcW w:type="dxa" w:w="4176"/>
            <w:vAlign w:val="center"/>
            <w:tcMar>
              <w:top w:w="110" w:type="dxa"/>
              <w:start w:w="110" w:type="dxa"/>
              <w:bottom w:w="110" w:type="dxa"/>
              <w:end w:w="110" w:type="dxa"/>
            </w:tcMar>
            <w:shd w:fill="F7F8FA"/>
          </w:tcPr>
          <w:p>
            <w:r>
              <w:rPr>
                <w:rFonts w:ascii="Arial" w:hAnsi="Arial"/>
                <w:sz w:val="18"/>
              </w:rPr>
              <w:t>Obtain the missing evidence before drawing a conclusion.</w:t>
            </w:r>
          </w:p>
        </w:tc>
      </w:tr>
    </w:tbl>
    <w:p/>
    <w:p>
      <w:pPr>
        <w:pStyle w:val="Heading1"/>
      </w:pPr>
      <w:r>
        <w:t>4 Company and transaction overview</w:t>
      </w:r>
    </w:p>
    <w:tbl>
      <w:tblPr>
        <w:tblW w:type="auto" w:w="0"/>
        <w:jc w:val="left"/>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68"/>
        <w:gridCol w:w="4968"/>
      </w:tblGrid>
      <w:tr>
        <w:trPr>
          <w:tblHeader w:val="true"/>
        </w:trPr>
        <w:tc>
          <w:tcPr>
            <w:tcW w:type="dxa" w:w="2880"/>
            <w:shd w:fill="233142"/>
            <w:vAlign w:val="center"/>
            <w:tcMar>
              <w:top w:w="110" w:type="dxa"/>
              <w:start w:w="110" w:type="dxa"/>
              <w:bottom w:w="110" w:type="dxa"/>
              <w:end w:w="110" w:type="dxa"/>
            </w:tcMar>
          </w:tcPr>
          <w:p>
            <w:r>
              <w:rPr>
                <w:b/>
                <w:color w:val="FFFFFF"/>
                <w:sz w:val="18"/>
              </w:rPr>
              <w:t>Item</w:t>
            </w:r>
          </w:p>
        </w:tc>
        <w:tc>
          <w:tcPr>
            <w:tcW w:type="dxa" w:w="6912"/>
            <w:shd w:fill="233142"/>
            <w:vAlign w:val="center"/>
            <w:tcMar>
              <w:top w:w="110" w:type="dxa"/>
              <w:start w:w="110" w:type="dxa"/>
              <w:bottom w:w="110" w:type="dxa"/>
              <w:end w:w="110" w:type="dxa"/>
            </w:tcMar>
          </w:tcPr>
          <w:p>
            <w:r>
              <w:rPr>
                <w:b/>
                <w:color w:val="FFFFFF"/>
                <w:sz w:val="18"/>
              </w:rPr>
              <w:t>Detail</w:t>
            </w:r>
          </w:p>
        </w:tc>
      </w:tr>
      <w:tr>
        <w:tc>
          <w:tcPr>
            <w:tcW w:type="dxa" w:w="2880"/>
            <w:vAlign w:val="center"/>
            <w:tcMar>
              <w:top w:w="110" w:type="dxa"/>
              <w:start w:w="110" w:type="dxa"/>
              <w:bottom w:w="110" w:type="dxa"/>
              <w:end w:w="110" w:type="dxa"/>
            </w:tcMar>
          </w:tcPr>
          <w:p>
            <w:r>
              <w:rPr>
                <w:rFonts w:ascii="Arial" w:hAnsi="Arial"/>
                <w:sz w:val="18"/>
              </w:rPr>
              <w:t>Legal name and CIN</w:t>
            </w:r>
          </w:p>
        </w:tc>
        <w:tc>
          <w:tcPr>
            <w:tcW w:type="dxa" w:w="6912"/>
            <w:vAlign w:val="center"/>
            <w:tcMar>
              <w:top w:w="110" w:type="dxa"/>
              <w:start w:w="110" w:type="dxa"/>
              <w:bottom w:w="110" w:type="dxa"/>
              <w:end w:w="110" w:type="dxa"/>
            </w:tcMar>
          </w:tcPr>
          <w:p>
            <w:r>
              <w:rPr>
                <w:rFonts w:ascii="Arial" w:hAnsi="Arial"/>
                <w:sz w:val="18"/>
              </w:rPr>
              <w:t>[TARGET COMPANY NAME AND CIN]</w:t>
            </w:r>
          </w:p>
        </w:tc>
      </w:tr>
      <w:tr>
        <w:tc>
          <w:tcPr>
            <w:tcW w:type="dxa" w:w="2880"/>
            <w:vAlign w:val="center"/>
            <w:tcMar>
              <w:top w:w="110" w:type="dxa"/>
              <w:start w:w="110" w:type="dxa"/>
              <w:bottom w:w="110" w:type="dxa"/>
              <w:end w:w="110" w:type="dxa"/>
            </w:tcMar>
            <w:shd w:fill="F7F8FA"/>
          </w:tcPr>
          <w:p>
            <w:r>
              <w:rPr>
                <w:rFonts w:ascii="Arial" w:hAnsi="Arial"/>
                <w:sz w:val="18"/>
              </w:rPr>
              <w:t>Registered office</w:t>
            </w:r>
          </w:p>
        </w:tc>
        <w:tc>
          <w:tcPr>
            <w:tcW w:type="dxa" w:w="6912"/>
            <w:vAlign w:val="center"/>
            <w:tcMar>
              <w:top w:w="110" w:type="dxa"/>
              <w:start w:w="110" w:type="dxa"/>
              <w:bottom w:w="110" w:type="dxa"/>
              <w:end w:w="110" w:type="dxa"/>
            </w:tcMar>
            <w:shd w:fill="F7F8FA"/>
          </w:tcPr>
          <w:p>
            <w:r>
              <w:rPr>
                <w:rFonts w:ascii="Arial" w:hAnsi="Arial"/>
                <w:sz w:val="18"/>
              </w:rPr>
              <w:t>[ADDRESS]</w:t>
            </w:r>
          </w:p>
        </w:tc>
      </w:tr>
      <w:tr>
        <w:tc>
          <w:tcPr>
            <w:tcW w:type="dxa" w:w="2880"/>
            <w:vAlign w:val="center"/>
            <w:tcMar>
              <w:top w:w="110" w:type="dxa"/>
              <w:start w:w="110" w:type="dxa"/>
              <w:bottom w:w="110" w:type="dxa"/>
              <w:end w:w="110" w:type="dxa"/>
            </w:tcMar>
          </w:tcPr>
          <w:p>
            <w:r>
              <w:rPr>
                <w:rFonts w:ascii="Arial" w:hAnsi="Arial"/>
                <w:sz w:val="18"/>
              </w:rPr>
              <w:t>Business and sector</w:t>
            </w:r>
          </w:p>
        </w:tc>
        <w:tc>
          <w:tcPr>
            <w:tcW w:type="dxa" w:w="6912"/>
            <w:vAlign w:val="center"/>
            <w:tcMar>
              <w:top w:w="110" w:type="dxa"/>
              <w:start w:w="110" w:type="dxa"/>
              <w:bottom w:w="110" w:type="dxa"/>
              <w:end w:w="110" w:type="dxa"/>
            </w:tcMar>
          </w:tcPr>
          <w:p>
            <w:r>
              <w:rPr>
                <w:rFonts w:ascii="Arial" w:hAnsi="Arial"/>
                <w:sz w:val="18"/>
              </w:rPr>
              <w:t>[DESCRIPTION]</w:t>
            </w:r>
          </w:p>
        </w:tc>
      </w:tr>
      <w:tr>
        <w:tc>
          <w:tcPr>
            <w:tcW w:type="dxa" w:w="2880"/>
            <w:vAlign w:val="center"/>
            <w:tcMar>
              <w:top w:w="110" w:type="dxa"/>
              <w:start w:w="110" w:type="dxa"/>
              <w:bottom w:w="110" w:type="dxa"/>
              <w:end w:w="110" w:type="dxa"/>
            </w:tcMar>
            <w:shd w:fill="F7F8FA"/>
          </w:tcPr>
          <w:p>
            <w:r>
              <w:rPr>
                <w:rFonts w:ascii="Arial" w:hAnsi="Arial"/>
                <w:sz w:val="18"/>
              </w:rPr>
              <w:t>Promoters and beneficial owners</w:t>
            </w:r>
          </w:p>
        </w:tc>
        <w:tc>
          <w:tcPr>
            <w:tcW w:type="dxa" w:w="6912"/>
            <w:vAlign w:val="center"/>
            <w:tcMar>
              <w:top w:w="110" w:type="dxa"/>
              <w:start w:w="110" w:type="dxa"/>
              <w:bottom w:w="110" w:type="dxa"/>
              <w:end w:w="110" w:type="dxa"/>
            </w:tcMar>
            <w:shd w:fill="F7F8FA"/>
          </w:tcPr>
          <w:p>
            <w:r>
              <w:rPr>
                <w:rFonts w:ascii="Arial" w:hAnsi="Arial"/>
                <w:sz w:val="18"/>
              </w:rPr>
              <w:t>[NAMES AND OWNERSHIP]</w:t>
            </w:r>
          </w:p>
        </w:tc>
      </w:tr>
      <w:tr>
        <w:tc>
          <w:tcPr>
            <w:tcW w:type="dxa" w:w="2880"/>
            <w:vAlign w:val="center"/>
            <w:tcMar>
              <w:top w:w="110" w:type="dxa"/>
              <w:start w:w="110" w:type="dxa"/>
              <w:bottom w:w="110" w:type="dxa"/>
              <w:end w:w="110" w:type="dxa"/>
            </w:tcMar>
          </w:tcPr>
          <w:p>
            <w:r>
              <w:rPr>
                <w:rFonts w:ascii="Arial" w:hAnsi="Arial"/>
                <w:sz w:val="18"/>
              </w:rPr>
              <w:t>Capitalisation</w:t>
            </w:r>
          </w:p>
        </w:tc>
        <w:tc>
          <w:tcPr>
            <w:tcW w:type="dxa" w:w="6912"/>
            <w:vAlign w:val="center"/>
            <w:tcMar>
              <w:top w:w="110" w:type="dxa"/>
              <w:start w:w="110" w:type="dxa"/>
              <w:bottom w:w="110" w:type="dxa"/>
              <w:end w:w="110" w:type="dxa"/>
            </w:tcMar>
          </w:tcPr>
          <w:p>
            <w:r>
              <w:rPr>
                <w:rFonts w:ascii="Arial" w:hAnsi="Arial"/>
                <w:sz w:val="18"/>
              </w:rPr>
              <w:t>[SHARES INSTRUMENTS ESOP POOL]</w:t>
            </w:r>
          </w:p>
        </w:tc>
      </w:tr>
      <w:tr>
        <w:tc>
          <w:tcPr>
            <w:tcW w:type="dxa" w:w="2880"/>
            <w:vAlign w:val="center"/>
            <w:tcMar>
              <w:top w:w="110" w:type="dxa"/>
              <w:start w:w="110" w:type="dxa"/>
              <w:bottom w:w="110" w:type="dxa"/>
              <w:end w:w="110" w:type="dxa"/>
            </w:tcMar>
            <w:shd w:fill="F7F8FA"/>
          </w:tcPr>
          <w:p>
            <w:r>
              <w:rPr>
                <w:rFonts w:ascii="Arial" w:hAnsi="Arial"/>
                <w:sz w:val="18"/>
              </w:rPr>
              <w:t>Proposed transaction</w:t>
            </w:r>
          </w:p>
        </w:tc>
        <w:tc>
          <w:tcPr>
            <w:tcW w:type="dxa" w:w="6912"/>
            <w:vAlign w:val="center"/>
            <w:tcMar>
              <w:top w:w="110" w:type="dxa"/>
              <w:start w:w="110" w:type="dxa"/>
              <w:bottom w:w="110" w:type="dxa"/>
              <w:end w:w="110" w:type="dxa"/>
            </w:tcMar>
            <w:shd w:fill="F7F8FA"/>
          </w:tcPr>
          <w:p>
            <w:r>
              <w:rPr>
                <w:rFonts w:ascii="Arial" w:hAnsi="Arial"/>
                <w:sz w:val="18"/>
              </w:rPr>
              <w:t>[STRUCTURE VALUE AND KEY TERMS]</w:t>
            </w:r>
          </w:p>
        </w:tc>
      </w:tr>
      <w:tr>
        <w:tc>
          <w:tcPr>
            <w:tcW w:type="dxa" w:w="2880"/>
            <w:vAlign w:val="center"/>
            <w:tcMar>
              <w:top w:w="110" w:type="dxa"/>
              <w:start w:w="110" w:type="dxa"/>
              <w:bottom w:w="110" w:type="dxa"/>
              <w:end w:w="110" w:type="dxa"/>
            </w:tcMar>
          </w:tcPr>
          <w:p>
            <w:r>
              <w:rPr>
                <w:rFonts w:ascii="Arial" w:hAnsi="Arial"/>
                <w:sz w:val="18"/>
              </w:rPr>
              <w:t>Review period</w:t>
            </w:r>
          </w:p>
        </w:tc>
        <w:tc>
          <w:tcPr>
            <w:tcW w:type="dxa" w:w="6912"/>
            <w:vAlign w:val="center"/>
            <w:tcMar>
              <w:top w:w="110" w:type="dxa"/>
              <w:start w:w="110" w:type="dxa"/>
              <w:bottom w:w="110" w:type="dxa"/>
              <w:end w:w="110" w:type="dxa"/>
            </w:tcMar>
          </w:tcPr>
          <w:p>
            <w:r>
              <w:rPr>
                <w:rFonts w:ascii="Arial" w:hAnsi="Arial"/>
                <w:sz w:val="18"/>
              </w:rPr>
              <w:t>[DATES]</w:t>
            </w:r>
          </w:p>
        </w:tc>
      </w:tr>
    </w:tbl>
    <w:p/>
    <w:p>
      <w:pPr>
        <w:pStyle w:val="Heading1"/>
      </w:pPr>
      <w:r>
        <w:t>5 Corporate and secretarial review</w:t>
      </w:r>
    </w:p>
    <w:p>
      <w:r>
        <w:t>Scope reviewed</w:t>
      </w:r>
    </w:p>
    <w:p>
      <w:pPr>
        <w:pStyle w:val="ListBullet"/>
      </w:pPr>
      <w:r>
        <w:t>Incorporation records and constitutional documents</w:t>
      </w:r>
    </w:p>
    <w:p>
      <w:pPr>
        <w:pStyle w:val="ListBullet"/>
      </w:pPr>
      <w:r>
        <w:t>Share capital history and allotments</w:t>
      </w:r>
    </w:p>
    <w:p>
      <w:pPr>
        <w:pStyle w:val="ListBullet"/>
      </w:pPr>
      <w:r>
        <w:t>Statutory registers and share certificates</w:t>
      </w:r>
    </w:p>
    <w:p>
      <w:pPr>
        <w:pStyle w:val="ListBullet"/>
      </w:pPr>
      <w:r>
        <w:t>Board and shareholder approvals</w:t>
      </w:r>
    </w:p>
    <w:p>
      <w:pPr>
        <w:pStyle w:val="ListBullet"/>
      </w:pPr>
      <w:r>
        <w:t>ROC filings and charges</w:t>
      </w:r>
    </w:p>
    <w:p>
      <w:pPr>
        <w:pStyle w:val="ListBullet"/>
      </w:pPr>
      <w:r>
        <w:t>Related party matters and governance</w:t>
      </w:r>
    </w:p>
    <w:p>
      <w:pPr>
        <w:pStyle w:val="Heading2"/>
      </w:pPr>
      <w:r>
        <w:t>Findings</w:t>
      </w:r>
    </w:p>
    <w:tbl>
      <w:tblPr>
        <w:tblW w:type="auto" w:w="0"/>
        <w:jc w:val="left"/>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87"/>
        <w:gridCol w:w="1987"/>
        <w:gridCol w:w="1987"/>
        <w:gridCol w:w="1987"/>
        <w:gridCol w:w="1987"/>
      </w:tblGrid>
      <w:tr>
        <w:trPr>
          <w:tblHeader w:val="true"/>
        </w:trPr>
        <w:tc>
          <w:tcPr>
            <w:tcW w:type="dxa" w:w="864"/>
            <w:shd w:fill="233142"/>
            <w:vAlign w:val="center"/>
            <w:tcMar>
              <w:top w:w="110" w:type="dxa"/>
              <w:start w:w="110" w:type="dxa"/>
              <w:bottom w:w="110" w:type="dxa"/>
              <w:end w:w="110" w:type="dxa"/>
            </w:tcMar>
          </w:tcPr>
          <w:p>
            <w:r>
              <w:rPr>
                <w:b/>
                <w:color w:val="FFFFFF"/>
                <w:sz w:val="16"/>
              </w:rPr>
              <w:t>Ref</w:t>
            </w:r>
          </w:p>
        </w:tc>
        <w:tc>
          <w:tcPr>
            <w:tcW w:type="dxa" w:w="3312"/>
            <w:shd w:fill="233142"/>
            <w:vAlign w:val="center"/>
            <w:tcMar>
              <w:top w:w="110" w:type="dxa"/>
              <w:start w:w="110" w:type="dxa"/>
              <w:bottom w:w="110" w:type="dxa"/>
              <w:end w:w="110" w:type="dxa"/>
            </w:tcMar>
          </w:tcPr>
          <w:p>
            <w:r>
              <w:rPr>
                <w:b/>
                <w:color w:val="FFFFFF"/>
                <w:sz w:val="16"/>
              </w:rPr>
              <w:t>Observation and evidence</w:t>
            </w:r>
          </w:p>
        </w:tc>
        <w:tc>
          <w:tcPr>
            <w:tcW w:type="dxa" w:w="2160"/>
            <w:shd w:fill="233142"/>
            <w:vAlign w:val="center"/>
            <w:tcMar>
              <w:top w:w="110" w:type="dxa"/>
              <w:start w:w="110" w:type="dxa"/>
              <w:bottom w:w="110" w:type="dxa"/>
              <w:end w:w="110" w:type="dxa"/>
            </w:tcMar>
          </w:tcPr>
          <w:p>
            <w:r>
              <w:rPr>
                <w:b/>
                <w:color w:val="FFFFFF"/>
                <w:sz w:val="16"/>
              </w:rPr>
              <w:t>Impact</w:t>
            </w:r>
          </w:p>
        </w:tc>
        <w:tc>
          <w:tcPr>
            <w:tcW w:type="dxa" w:w="1152"/>
            <w:shd w:fill="233142"/>
            <w:vAlign w:val="center"/>
            <w:tcMar>
              <w:top w:w="110" w:type="dxa"/>
              <w:start w:w="110" w:type="dxa"/>
              <w:bottom w:w="110" w:type="dxa"/>
              <w:end w:w="110" w:type="dxa"/>
            </w:tcMar>
          </w:tcPr>
          <w:p>
            <w:r>
              <w:rPr>
                <w:b/>
                <w:color w:val="FFFFFF"/>
                <w:sz w:val="16"/>
              </w:rPr>
              <w:t>Risk</w:t>
            </w:r>
          </w:p>
        </w:tc>
        <w:tc>
          <w:tcPr>
            <w:tcW w:type="dxa" w:w="2448"/>
            <w:shd w:fill="233142"/>
            <w:vAlign w:val="center"/>
            <w:tcMar>
              <w:top w:w="110" w:type="dxa"/>
              <w:start w:w="110" w:type="dxa"/>
              <w:bottom w:w="110" w:type="dxa"/>
              <w:end w:w="110" w:type="dxa"/>
            </w:tcMar>
          </w:tcPr>
          <w:p>
            <w:r>
              <w:rPr>
                <w:b/>
                <w:color w:val="FFFFFF"/>
                <w:sz w:val="16"/>
              </w:rPr>
              <w:t>Recommendation</w:t>
            </w:r>
          </w:p>
        </w:tc>
      </w:tr>
      <w:tr>
        <w:tc>
          <w:tcPr>
            <w:tcW w:type="dxa" w:w="864"/>
            <w:vAlign w:val="center"/>
            <w:tcMar>
              <w:top w:w="110" w:type="dxa"/>
              <w:start w:w="110" w:type="dxa"/>
              <w:bottom w:w="110" w:type="dxa"/>
              <w:end w:w="110" w:type="dxa"/>
            </w:tcMar>
          </w:tcPr>
          <w:p>
            <w:r>
              <w:rPr>
                <w:rFonts w:ascii="Arial" w:hAnsi="Arial"/>
                <w:sz w:val="16"/>
              </w:rPr>
              <w:t>[X-01]</w:t>
            </w:r>
          </w:p>
        </w:tc>
        <w:tc>
          <w:tcPr>
            <w:tcW w:type="dxa" w:w="3312"/>
            <w:vAlign w:val="center"/>
            <w:tcMar>
              <w:top w:w="110" w:type="dxa"/>
              <w:start w:w="110" w:type="dxa"/>
              <w:bottom w:w="110" w:type="dxa"/>
              <w:end w:w="110" w:type="dxa"/>
            </w:tcMar>
          </w:tcPr>
          <w:p>
            <w:r>
              <w:rPr>
                <w:rFonts w:ascii="Arial" w:hAnsi="Arial"/>
                <w:sz w:val="16"/>
              </w:rPr>
              <w:t>[State the fact, document and date reviewed.]</w:t>
            </w:r>
          </w:p>
        </w:tc>
        <w:tc>
          <w:tcPr>
            <w:tcW w:type="dxa" w:w="2160"/>
            <w:vAlign w:val="center"/>
            <w:tcMar>
              <w:top w:w="110" w:type="dxa"/>
              <w:start w:w="110" w:type="dxa"/>
              <w:bottom w:w="110" w:type="dxa"/>
              <w:end w:w="110" w:type="dxa"/>
            </w:tcMar>
          </w:tcPr>
          <w:p>
            <w:r>
              <w:rPr>
                <w:rFonts w:ascii="Arial" w:hAnsi="Arial"/>
                <w:sz w:val="16"/>
              </w:rPr>
              <w:t>[Explain the transaction or business effect.]</w:t>
            </w:r>
          </w:p>
        </w:tc>
        <w:tc>
          <w:tcPr>
            <w:tcW w:type="dxa" w:w="1152"/>
            <w:vAlign w:val="center"/>
            <w:tcMar>
              <w:top w:w="110" w:type="dxa"/>
              <w:start w:w="110" w:type="dxa"/>
              <w:bottom w:w="110" w:type="dxa"/>
              <w:end w:w="110" w:type="dxa"/>
            </w:tcMar>
          </w:tcPr>
          <w:p>
            <w:r>
              <w:rPr>
                <w:rFonts w:ascii="Arial" w:hAnsi="Arial"/>
                <w:sz w:val="16"/>
              </w:rPr>
              <w:t>[Rating]</w:t>
            </w:r>
          </w:p>
        </w:tc>
        <w:tc>
          <w:tcPr>
            <w:tcW w:type="dxa" w:w="2448"/>
            <w:vAlign w:val="center"/>
            <w:tcMar>
              <w:top w:w="110" w:type="dxa"/>
              <w:start w:w="110" w:type="dxa"/>
              <w:bottom w:w="110" w:type="dxa"/>
              <w:end w:w="110" w:type="dxa"/>
            </w:tcMar>
          </w:tcPr>
          <w:p>
            <w:r>
              <w:rPr>
                <w:rFonts w:ascii="Arial" w:hAnsi="Arial"/>
                <w:sz w:val="16"/>
              </w:rPr>
              <w:t>[Action owner and timing.]</w:t>
            </w:r>
          </w:p>
        </w:tc>
      </w:tr>
      <w:tr>
        <w:tc>
          <w:tcPr>
            <w:tcW w:type="dxa" w:w="864"/>
            <w:vAlign w:val="center"/>
            <w:tcMar>
              <w:top w:w="110" w:type="dxa"/>
              <w:start w:w="110" w:type="dxa"/>
              <w:bottom w:w="110" w:type="dxa"/>
              <w:end w:w="110" w:type="dxa"/>
            </w:tcMar>
            <w:shd w:fill="F7F8FA"/>
          </w:tcPr>
          <w:p>
            <w:r>
              <w:rPr>
                <w:rFonts w:ascii="Arial" w:hAnsi="Arial"/>
                <w:sz w:val="16"/>
              </w:rPr>
              <w:t>[X-02]</w:t>
            </w:r>
          </w:p>
        </w:tc>
        <w:tc>
          <w:tcPr>
            <w:tcW w:type="dxa" w:w="3312"/>
            <w:vAlign w:val="center"/>
            <w:tcMar>
              <w:top w:w="110" w:type="dxa"/>
              <w:start w:w="110" w:type="dxa"/>
              <w:bottom w:w="110" w:type="dxa"/>
              <w:end w:w="110" w:type="dxa"/>
            </w:tcMar>
            <w:shd w:fill="F7F8FA"/>
          </w:tcPr>
          <w:p>
            <w:r>
              <w:rPr>
                <w:rFonts w:ascii="Arial" w:hAnsi="Arial"/>
                <w:sz w:val="16"/>
              </w:rPr>
              <w:t>[State the fact, document and date reviewed.]</w:t>
            </w:r>
          </w:p>
        </w:tc>
        <w:tc>
          <w:tcPr>
            <w:tcW w:type="dxa" w:w="2160"/>
            <w:vAlign w:val="center"/>
            <w:tcMar>
              <w:top w:w="110" w:type="dxa"/>
              <w:start w:w="110" w:type="dxa"/>
              <w:bottom w:w="110" w:type="dxa"/>
              <w:end w:w="110" w:type="dxa"/>
            </w:tcMar>
            <w:shd w:fill="F7F8FA"/>
          </w:tcPr>
          <w:p>
            <w:r>
              <w:rPr>
                <w:rFonts w:ascii="Arial" w:hAnsi="Arial"/>
                <w:sz w:val="16"/>
              </w:rPr>
              <w:t>[Explain the transaction or business effect.]</w:t>
            </w:r>
          </w:p>
        </w:tc>
        <w:tc>
          <w:tcPr>
            <w:tcW w:type="dxa" w:w="1152"/>
            <w:vAlign w:val="center"/>
            <w:tcMar>
              <w:top w:w="110" w:type="dxa"/>
              <w:start w:w="110" w:type="dxa"/>
              <w:bottom w:w="110" w:type="dxa"/>
              <w:end w:w="110" w:type="dxa"/>
            </w:tcMar>
            <w:shd w:fill="F7F8FA"/>
          </w:tcPr>
          <w:p>
            <w:r>
              <w:rPr>
                <w:rFonts w:ascii="Arial" w:hAnsi="Arial"/>
                <w:sz w:val="16"/>
              </w:rPr>
              <w:t>[Rating]</w:t>
            </w:r>
          </w:p>
        </w:tc>
        <w:tc>
          <w:tcPr>
            <w:tcW w:type="dxa" w:w="2448"/>
            <w:vAlign w:val="center"/>
            <w:tcMar>
              <w:top w:w="110" w:type="dxa"/>
              <w:start w:w="110" w:type="dxa"/>
              <w:bottom w:w="110" w:type="dxa"/>
              <w:end w:w="110" w:type="dxa"/>
            </w:tcMar>
            <w:shd w:fill="F7F8FA"/>
          </w:tcPr>
          <w:p>
            <w:r>
              <w:rPr>
                <w:rFonts w:ascii="Arial" w:hAnsi="Arial"/>
                <w:sz w:val="16"/>
              </w:rPr>
              <w:t>[Action owner and timing.]</w:t>
            </w:r>
          </w:p>
        </w:tc>
      </w:tr>
    </w:tbl>
    <w:p/>
    <w:p>
      <w:pPr>
        <w:pStyle w:val="Heading1"/>
      </w:pPr>
      <w:r>
        <w:t>6 Financial and tax review</w:t>
      </w:r>
    </w:p>
    <w:p>
      <w:r>
        <w:t>Scope reviewed</w:t>
      </w:r>
    </w:p>
    <w:p>
      <w:pPr>
        <w:pStyle w:val="ListBullet"/>
      </w:pPr>
      <w:r>
        <w:t>Historical financial statements and management accounts</w:t>
      </w:r>
    </w:p>
    <w:p>
      <w:pPr>
        <w:pStyle w:val="ListBullet"/>
      </w:pPr>
      <w:r>
        <w:t>Revenue recognition and quality of earnings</w:t>
      </w:r>
    </w:p>
    <w:p>
      <w:pPr>
        <w:pStyle w:val="ListBullet"/>
      </w:pPr>
      <w:r>
        <w:t>Working capital and cash conversion</w:t>
      </w:r>
    </w:p>
    <w:p>
      <w:pPr>
        <w:pStyle w:val="ListBullet"/>
      </w:pPr>
      <w:r>
        <w:t>Borrowings guarantees and contingent liabilities</w:t>
      </w:r>
    </w:p>
    <w:p>
      <w:pPr>
        <w:pStyle w:val="ListBullet"/>
      </w:pPr>
      <w:r>
        <w:t>Direct and indirect tax compliance</w:t>
      </w:r>
    </w:p>
    <w:p>
      <w:pPr>
        <w:pStyle w:val="ListBullet"/>
      </w:pPr>
      <w:r>
        <w:t>Related party balances and off balance sheet exposures</w:t>
      </w:r>
    </w:p>
    <w:p>
      <w:pPr>
        <w:pStyle w:val="Heading2"/>
      </w:pPr>
      <w:r>
        <w:t>Findings</w:t>
      </w:r>
    </w:p>
    <w:tbl>
      <w:tblPr>
        <w:tblW w:type="auto" w:w="0"/>
        <w:jc w:val="left"/>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87"/>
        <w:gridCol w:w="1987"/>
        <w:gridCol w:w="1987"/>
        <w:gridCol w:w="1987"/>
        <w:gridCol w:w="1987"/>
      </w:tblGrid>
      <w:tr>
        <w:trPr>
          <w:tblHeader w:val="true"/>
        </w:trPr>
        <w:tc>
          <w:tcPr>
            <w:tcW w:type="dxa" w:w="864"/>
            <w:shd w:fill="233142"/>
            <w:vAlign w:val="center"/>
            <w:tcMar>
              <w:top w:w="110" w:type="dxa"/>
              <w:start w:w="110" w:type="dxa"/>
              <w:bottom w:w="110" w:type="dxa"/>
              <w:end w:w="110" w:type="dxa"/>
            </w:tcMar>
          </w:tcPr>
          <w:p>
            <w:r>
              <w:rPr>
                <w:b/>
                <w:color w:val="FFFFFF"/>
                <w:sz w:val="16"/>
              </w:rPr>
              <w:t>Ref</w:t>
            </w:r>
          </w:p>
        </w:tc>
        <w:tc>
          <w:tcPr>
            <w:tcW w:type="dxa" w:w="3312"/>
            <w:shd w:fill="233142"/>
            <w:vAlign w:val="center"/>
            <w:tcMar>
              <w:top w:w="110" w:type="dxa"/>
              <w:start w:w="110" w:type="dxa"/>
              <w:bottom w:w="110" w:type="dxa"/>
              <w:end w:w="110" w:type="dxa"/>
            </w:tcMar>
          </w:tcPr>
          <w:p>
            <w:r>
              <w:rPr>
                <w:b/>
                <w:color w:val="FFFFFF"/>
                <w:sz w:val="16"/>
              </w:rPr>
              <w:t>Observation and evidence</w:t>
            </w:r>
          </w:p>
        </w:tc>
        <w:tc>
          <w:tcPr>
            <w:tcW w:type="dxa" w:w="2160"/>
            <w:shd w:fill="233142"/>
            <w:vAlign w:val="center"/>
            <w:tcMar>
              <w:top w:w="110" w:type="dxa"/>
              <w:start w:w="110" w:type="dxa"/>
              <w:bottom w:w="110" w:type="dxa"/>
              <w:end w:w="110" w:type="dxa"/>
            </w:tcMar>
          </w:tcPr>
          <w:p>
            <w:r>
              <w:rPr>
                <w:b/>
                <w:color w:val="FFFFFF"/>
                <w:sz w:val="16"/>
              </w:rPr>
              <w:t>Impact</w:t>
            </w:r>
          </w:p>
        </w:tc>
        <w:tc>
          <w:tcPr>
            <w:tcW w:type="dxa" w:w="1152"/>
            <w:shd w:fill="233142"/>
            <w:vAlign w:val="center"/>
            <w:tcMar>
              <w:top w:w="110" w:type="dxa"/>
              <w:start w:w="110" w:type="dxa"/>
              <w:bottom w:w="110" w:type="dxa"/>
              <w:end w:w="110" w:type="dxa"/>
            </w:tcMar>
          </w:tcPr>
          <w:p>
            <w:r>
              <w:rPr>
                <w:b/>
                <w:color w:val="FFFFFF"/>
                <w:sz w:val="16"/>
              </w:rPr>
              <w:t>Risk</w:t>
            </w:r>
          </w:p>
        </w:tc>
        <w:tc>
          <w:tcPr>
            <w:tcW w:type="dxa" w:w="2448"/>
            <w:shd w:fill="233142"/>
            <w:vAlign w:val="center"/>
            <w:tcMar>
              <w:top w:w="110" w:type="dxa"/>
              <w:start w:w="110" w:type="dxa"/>
              <w:bottom w:w="110" w:type="dxa"/>
              <w:end w:w="110" w:type="dxa"/>
            </w:tcMar>
          </w:tcPr>
          <w:p>
            <w:r>
              <w:rPr>
                <w:b/>
                <w:color w:val="FFFFFF"/>
                <w:sz w:val="16"/>
              </w:rPr>
              <w:t>Recommendation</w:t>
            </w:r>
          </w:p>
        </w:tc>
      </w:tr>
      <w:tr>
        <w:tc>
          <w:tcPr>
            <w:tcW w:type="dxa" w:w="864"/>
            <w:vAlign w:val="center"/>
            <w:tcMar>
              <w:top w:w="110" w:type="dxa"/>
              <w:start w:w="110" w:type="dxa"/>
              <w:bottom w:w="110" w:type="dxa"/>
              <w:end w:w="110" w:type="dxa"/>
            </w:tcMar>
          </w:tcPr>
          <w:p>
            <w:r>
              <w:rPr>
                <w:rFonts w:ascii="Arial" w:hAnsi="Arial"/>
                <w:sz w:val="16"/>
              </w:rPr>
              <w:t>[X-01]</w:t>
            </w:r>
          </w:p>
        </w:tc>
        <w:tc>
          <w:tcPr>
            <w:tcW w:type="dxa" w:w="3312"/>
            <w:vAlign w:val="center"/>
            <w:tcMar>
              <w:top w:w="110" w:type="dxa"/>
              <w:start w:w="110" w:type="dxa"/>
              <w:bottom w:w="110" w:type="dxa"/>
              <w:end w:w="110" w:type="dxa"/>
            </w:tcMar>
          </w:tcPr>
          <w:p>
            <w:r>
              <w:rPr>
                <w:rFonts w:ascii="Arial" w:hAnsi="Arial"/>
                <w:sz w:val="16"/>
              </w:rPr>
              <w:t>[State the fact, document and date reviewed.]</w:t>
            </w:r>
          </w:p>
        </w:tc>
        <w:tc>
          <w:tcPr>
            <w:tcW w:type="dxa" w:w="2160"/>
            <w:vAlign w:val="center"/>
            <w:tcMar>
              <w:top w:w="110" w:type="dxa"/>
              <w:start w:w="110" w:type="dxa"/>
              <w:bottom w:w="110" w:type="dxa"/>
              <w:end w:w="110" w:type="dxa"/>
            </w:tcMar>
          </w:tcPr>
          <w:p>
            <w:r>
              <w:rPr>
                <w:rFonts w:ascii="Arial" w:hAnsi="Arial"/>
                <w:sz w:val="16"/>
              </w:rPr>
              <w:t>[Explain the transaction or business effect.]</w:t>
            </w:r>
          </w:p>
        </w:tc>
        <w:tc>
          <w:tcPr>
            <w:tcW w:type="dxa" w:w="1152"/>
            <w:vAlign w:val="center"/>
            <w:tcMar>
              <w:top w:w="110" w:type="dxa"/>
              <w:start w:w="110" w:type="dxa"/>
              <w:bottom w:w="110" w:type="dxa"/>
              <w:end w:w="110" w:type="dxa"/>
            </w:tcMar>
          </w:tcPr>
          <w:p>
            <w:r>
              <w:rPr>
                <w:rFonts w:ascii="Arial" w:hAnsi="Arial"/>
                <w:sz w:val="16"/>
              </w:rPr>
              <w:t>[Rating]</w:t>
            </w:r>
          </w:p>
        </w:tc>
        <w:tc>
          <w:tcPr>
            <w:tcW w:type="dxa" w:w="2448"/>
            <w:vAlign w:val="center"/>
            <w:tcMar>
              <w:top w:w="110" w:type="dxa"/>
              <w:start w:w="110" w:type="dxa"/>
              <w:bottom w:w="110" w:type="dxa"/>
              <w:end w:w="110" w:type="dxa"/>
            </w:tcMar>
          </w:tcPr>
          <w:p>
            <w:r>
              <w:rPr>
                <w:rFonts w:ascii="Arial" w:hAnsi="Arial"/>
                <w:sz w:val="16"/>
              </w:rPr>
              <w:t>[Action owner and timing.]</w:t>
            </w:r>
          </w:p>
        </w:tc>
      </w:tr>
      <w:tr>
        <w:tc>
          <w:tcPr>
            <w:tcW w:type="dxa" w:w="864"/>
            <w:vAlign w:val="center"/>
            <w:tcMar>
              <w:top w:w="110" w:type="dxa"/>
              <w:start w:w="110" w:type="dxa"/>
              <w:bottom w:w="110" w:type="dxa"/>
              <w:end w:w="110" w:type="dxa"/>
            </w:tcMar>
            <w:shd w:fill="F7F8FA"/>
          </w:tcPr>
          <w:p>
            <w:r>
              <w:rPr>
                <w:rFonts w:ascii="Arial" w:hAnsi="Arial"/>
                <w:sz w:val="16"/>
              </w:rPr>
              <w:t>[X-02]</w:t>
            </w:r>
          </w:p>
        </w:tc>
        <w:tc>
          <w:tcPr>
            <w:tcW w:type="dxa" w:w="3312"/>
            <w:vAlign w:val="center"/>
            <w:tcMar>
              <w:top w:w="110" w:type="dxa"/>
              <w:start w:w="110" w:type="dxa"/>
              <w:bottom w:w="110" w:type="dxa"/>
              <w:end w:w="110" w:type="dxa"/>
            </w:tcMar>
            <w:shd w:fill="F7F8FA"/>
          </w:tcPr>
          <w:p>
            <w:r>
              <w:rPr>
                <w:rFonts w:ascii="Arial" w:hAnsi="Arial"/>
                <w:sz w:val="16"/>
              </w:rPr>
              <w:t>[State the fact, document and date reviewed.]</w:t>
            </w:r>
          </w:p>
        </w:tc>
        <w:tc>
          <w:tcPr>
            <w:tcW w:type="dxa" w:w="2160"/>
            <w:vAlign w:val="center"/>
            <w:tcMar>
              <w:top w:w="110" w:type="dxa"/>
              <w:start w:w="110" w:type="dxa"/>
              <w:bottom w:w="110" w:type="dxa"/>
              <w:end w:w="110" w:type="dxa"/>
            </w:tcMar>
            <w:shd w:fill="F7F8FA"/>
          </w:tcPr>
          <w:p>
            <w:r>
              <w:rPr>
                <w:rFonts w:ascii="Arial" w:hAnsi="Arial"/>
                <w:sz w:val="16"/>
              </w:rPr>
              <w:t>[Explain the transaction or business effect.]</w:t>
            </w:r>
          </w:p>
        </w:tc>
        <w:tc>
          <w:tcPr>
            <w:tcW w:type="dxa" w:w="1152"/>
            <w:vAlign w:val="center"/>
            <w:tcMar>
              <w:top w:w="110" w:type="dxa"/>
              <w:start w:w="110" w:type="dxa"/>
              <w:bottom w:w="110" w:type="dxa"/>
              <w:end w:w="110" w:type="dxa"/>
            </w:tcMar>
            <w:shd w:fill="F7F8FA"/>
          </w:tcPr>
          <w:p>
            <w:r>
              <w:rPr>
                <w:rFonts w:ascii="Arial" w:hAnsi="Arial"/>
                <w:sz w:val="16"/>
              </w:rPr>
              <w:t>[Rating]</w:t>
            </w:r>
          </w:p>
        </w:tc>
        <w:tc>
          <w:tcPr>
            <w:tcW w:type="dxa" w:w="2448"/>
            <w:vAlign w:val="center"/>
            <w:tcMar>
              <w:top w:w="110" w:type="dxa"/>
              <w:start w:w="110" w:type="dxa"/>
              <w:bottom w:w="110" w:type="dxa"/>
              <w:end w:w="110" w:type="dxa"/>
            </w:tcMar>
            <w:shd w:fill="F7F8FA"/>
          </w:tcPr>
          <w:p>
            <w:r>
              <w:rPr>
                <w:rFonts w:ascii="Arial" w:hAnsi="Arial"/>
                <w:sz w:val="16"/>
              </w:rPr>
              <w:t>[Action owner and timing.]</w:t>
            </w:r>
          </w:p>
        </w:tc>
      </w:tr>
    </w:tbl>
    <w:p/>
    <w:p>
      <w:pPr>
        <w:pStyle w:val="Heading1"/>
      </w:pPr>
      <w:r>
        <w:t>7 Legal and commercial review</w:t>
      </w:r>
    </w:p>
    <w:p>
      <w:r>
        <w:t>Scope reviewed</w:t>
      </w:r>
    </w:p>
    <w:p>
      <w:pPr>
        <w:pStyle w:val="ListBullet"/>
      </w:pPr>
      <w:r>
        <w:t>Material customer and supplier contracts</w:t>
      </w:r>
    </w:p>
    <w:p>
      <w:pPr>
        <w:pStyle w:val="ListBullet"/>
      </w:pPr>
      <w:r>
        <w:t>Change of control termination and exclusivity clauses</w:t>
      </w:r>
    </w:p>
    <w:p>
      <w:pPr>
        <w:pStyle w:val="ListBullet"/>
      </w:pPr>
      <w:r>
        <w:t>Litigation notices and investigations</w:t>
      </w:r>
    </w:p>
    <w:p>
      <w:pPr>
        <w:pStyle w:val="ListBullet"/>
      </w:pPr>
      <w:r>
        <w:t>Licences permits and sector approvals</w:t>
      </w:r>
    </w:p>
    <w:p>
      <w:pPr>
        <w:pStyle w:val="ListBullet"/>
      </w:pPr>
      <w:r>
        <w:t>Real property leases and title documents</w:t>
      </w:r>
    </w:p>
    <w:p>
      <w:pPr>
        <w:pStyle w:val="ListBullet"/>
      </w:pPr>
      <w:r>
        <w:t>Insurance coverage</w:t>
      </w:r>
    </w:p>
    <w:p>
      <w:pPr>
        <w:pStyle w:val="Heading2"/>
      </w:pPr>
      <w:r>
        <w:t>Findings</w:t>
      </w:r>
    </w:p>
    <w:tbl>
      <w:tblPr>
        <w:tblW w:type="auto" w:w="0"/>
        <w:jc w:val="left"/>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87"/>
        <w:gridCol w:w="1987"/>
        <w:gridCol w:w="1987"/>
        <w:gridCol w:w="1987"/>
        <w:gridCol w:w="1987"/>
      </w:tblGrid>
      <w:tr>
        <w:trPr>
          <w:tblHeader w:val="true"/>
        </w:trPr>
        <w:tc>
          <w:tcPr>
            <w:tcW w:type="dxa" w:w="864"/>
            <w:shd w:fill="233142"/>
            <w:vAlign w:val="center"/>
            <w:tcMar>
              <w:top w:w="110" w:type="dxa"/>
              <w:start w:w="110" w:type="dxa"/>
              <w:bottom w:w="110" w:type="dxa"/>
              <w:end w:w="110" w:type="dxa"/>
            </w:tcMar>
          </w:tcPr>
          <w:p>
            <w:r>
              <w:rPr>
                <w:b/>
                <w:color w:val="FFFFFF"/>
                <w:sz w:val="16"/>
              </w:rPr>
              <w:t>Ref</w:t>
            </w:r>
          </w:p>
        </w:tc>
        <w:tc>
          <w:tcPr>
            <w:tcW w:type="dxa" w:w="3312"/>
            <w:shd w:fill="233142"/>
            <w:vAlign w:val="center"/>
            <w:tcMar>
              <w:top w:w="110" w:type="dxa"/>
              <w:start w:w="110" w:type="dxa"/>
              <w:bottom w:w="110" w:type="dxa"/>
              <w:end w:w="110" w:type="dxa"/>
            </w:tcMar>
          </w:tcPr>
          <w:p>
            <w:r>
              <w:rPr>
                <w:b/>
                <w:color w:val="FFFFFF"/>
                <w:sz w:val="16"/>
              </w:rPr>
              <w:t>Observation and evidence</w:t>
            </w:r>
          </w:p>
        </w:tc>
        <w:tc>
          <w:tcPr>
            <w:tcW w:type="dxa" w:w="2160"/>
            <w:shd w:fill="233142"/>
            <w:vAlign w:val="center"/>
            <w:tcMar>
              <w:top w:w="110" w:type="dxa"/>
              <w:start w:w="110" w:type="dxa"/>
              <w:bottom w:w="110" w:type="dxa"/>
              <w:end w:w="110" w:type="dxa"/>
            </w:tcMar>
          </w:tcPr>
          <w:p>
            <w:r>
              <w:rPr>
                <w:b/>
                <w:color w:val="FFFFFF"/>
                <w:sz w:val="16"/>
              </w:rPr>
              <w:t>Impact</w:t>
            </w:r>
          </w:p>
        </w:tc>
        <w:tc>
          <w:tcPr>
            <w:tcW w:type="dxa" w:w="1152"/>
            <w:shd w:fill="233142"/>
            <w:vAlign w:val="center"/>
            <w:tcMar>
              <w:top w:w="110" w:type="dxa"/>
              <w:start w:w="110" w:type="dxa"/>
              <w:bottom w:w="110" w:type="dxa"/>
              <w:end w:w="110" w:type="dxa"/>
            </w:tcMar>
          </w:tcPr>
          <w:p>
            <w:r>
              <w:rPr>
                <w:b/>
                <w:color w:val="FFFFFF"/>
                <w:sz w:val="16"/>
              </w:rPr>
              <w:t>Risk</w:t>
            </w:r>
          </w:p>
        </w:tc>
        <w:tc>
          <w:tcPr>
            <w:tcW w:type="dxa" w:w="2448"/>
            <w:shd w:fill="233142"/>
            <w:vAlign w:val="center"/>
            <w:tcMar>
              <w:top w:w="110" w:type="dxa"/>
              <w:start w:w="110" w:type="dxa"/>
              <w:bottom w:w="110" w:type="dxa"/>
              <w:end w:w="110" w:type="dxa"/>
            </w:tcMar>
          </w:tcPr>
          <w:p>
            <w:r>
              <w:rPr>
                <w:b/>
                <w:color w:val="FFFFFF"/>
                <w:sz w:val="16"/>
              </w:rPr>
              <w:t>Recommendation</w:t>
            </w:r>
          </w:p>
        </w:tc>
      </w:tr>
      <w:tr>
        <w:tc>
          <w:tcPr>
            <w:tcW w:type="dxa" w:w="864"/>
            <w:vAlign w:val="center"/>
            <w:tcMar>
              <w:top w:w="110" w:type="dxa"/>
              <w:start w:w="110" w:type="dxa"/>
              <w:bottom w:w="110" w:type="dxa"/>
              <w:end w:w="110" w:type="dxa"/>
            </w:tcMar>
          </w:tcPr>
          <w:p>
            <w:r>
              <w:rPr>
                <w:rFonts w:ascii="Arial" w:hAnsi="Arial"/>
                <w:sz w:val="16"/>
              </w:rPr>
              <w:t>[X-01]</w:t>
            </w:r>
          </w:p>
        </w:tc>
        <w:tc>
          <w:tcPr>
            <w:tcW w:type="dxa" w:w="3312"/>
            <w:vAlign w:val="center"/>
            <w:tcMar>
              <w:top w:w="110" w:type="dxa"/>
              <w:start w:w="110" w:type="dxa"/>
              <w:bottom w:w="110" w:type="dxa"/>
              <w:end w:w="110" w:type="dxa"/>
            </w:tcMar>
          </w:tcPr>
          <w:p>
            <w:r>
              <w:rPr>
                <w:rFonts w:ascii="Arial" w:hAnsi="Arial"/>
                <w:sz w:val="16"/>
              </w:rPr>
              <w:t>[State the fact, document and date reviewed.]</w:t>
            </w:r>
          </w:p>
        </w:tc>
        <w:tc>
          <w:tcPr>
            <w:tcW w:type="dxa" w:w="2160"/>
            <w:vAlign w:val="center"/>
            <w:tcMar>
              <w:top w:w="110" w:type="dxa"/>
              <w:start w:w="110" w:type="dxa"/>
              <w:bottom w:w="110" w:type="dxa"/>
              <w:end w:w="110" w:type="dxa"/>
            </w:tcMar>
          </w:tcPr>
          <w:p>
            <w:r>
              <w:rPr>
                <w:rFonts w:ascii="Arial" w:hAnsi="Arial"/>
                <w:sz w:val="16"/>
              </w:rPr>
              <w:t>[Explain the transaction or business effect.]</w:t>
            </w:r>
          </w:p>
        </w:tc>
        <w:tc>
          <w:tcPr>
            <w:tcW w:type="dxa" w:w="1152"/>
            <w:vAlign w:val="center"/>
            <w:tcMar>
              <w:top w:w="110" w:type="dxa"/>
              <w:start w:w="110" w:type="dxa"/>
              <w:bottom w:w="110" w:type="dxa"/>
              <w:end w:w="110" w:type="dxa"/>
            </w:tcMar>
          </w:tcPr>
          <w:p>
            <w:r>
              <w:rPr>
                <w:rFonts w:ascii="Arial" w:hAnsi="Arial"/>
                <w:sz w:val="16"/>
              </w:rPr>
              <w:t>[Rating]</w:t>
            </w:r>
          </w:p>
        </w:tc>
        <w:tc>
          <w:tcPr>
            <w:tcW w:type="dxa" w:w="2448"/>
            <w:vAlign w:val="center"/>
            <w:tcMar>
              <w:top w:w="110" w:type="dxa"/>
              <w:start w:w="110" w:type="dxa"/>
              <w:bottom w:w="110" w:type="dxa"/>
              <w:end w:w="110" w:type="dxa"/>
            </w:tcMar>
          </w:tcPr>
          <w:p>
            <w:r>
              <w:rPr>
                <w:rFonts w:ascii="Arial" w:hAnsi="Arial"/>
                <w:sz w:val="16"/>
              </w:rPr>
              <w:t>[Action owner and timing.]</w:t>
            </w:r>
          </w:p>
        </w:tc>
      </w:tr>
      <w:tr>
        <w:tc>
          <w:tcPr>
            <w:tcW w:type="dxa" w:w="864"/>
            <w:vAlign w:val="center"/>
            <w:tcMar>
              <w:top w:w="110" w:type="dxa"/>
              <w:start w:w="110" w:type="dxa"/>
              <w:bottom w:w="110" w:type="dxa"/>
              <w:end w:w="110" w:type="dxa"/>
            </w:tcMar>
            <w:shd w:fill="F7F8FA"/>
          </w:tcPr>
          <w:p>
            <w:r>
              <w:rPr>
                <w:rFonts w:ascii="Arial" w:hAnsi="Arial"/>
                <w:sz w:val="16"/>
              </w:rPr>
              <w:t>[X-02]</w:t>
            </w:r>
          </w:p>
        </w:tc>
        <w:tc>
          <w:tcPr>
            <w:tcW w:type="dxa" w:w="3312"/>
            <w:vAlign w:val="center"/>
            <w:tcMar>
              <w:top w:w="110" w:type="dxa"/>
              <w:start w:w="110" w:type="dxa"/>
              <w:bottom w:w="110" w:type="dxa"/>
              <w:end w:w="110" w:type="dxa"/>
            </w:tcMar>
            <w:shd w:fill="F7F8FA"/>
          </w:tcPr>
          <w:p>
            <w:r>
              <w:rPr>
                <w:rFonts w:ascii="Arial" w:hAnsi="Arial"/>
                <w:sz w:val="16"/>
              </w:rPr>
              <w:t>[State the fact, document and date reviewed.]</w:t>
            </w:r>
          </w:p>
        </w:tc>
        <w:tc>
          <w:tcPr>
            <w:tcW w:type="dxa" w:w="2160"/>
            <w:vAlign w:val="center"/>
            <w:tcMar>
              <w:top w:w="110" w:type="dxa"/>
              <w:start w:w="110" w:type="dxa"/>
              <w:bottom w:w="110" w:type="dxa"/>
              <w:end w:w="110" w:type="dxa"/>
            </w:tcMar>
            <w:shd w:fill="F7F8FA"/>
          </w:tcPr>
          <w:p>
            <w:r>
              <w:rPr>
                <w:rFonts w:ascii="Arial" w:hAnsi="Arial"/>
                <w:sz w:val="16"/>
              </w:rPr>
              <w:t>[Explain the transaction or business effect.]</w:t>
            </w:r>
          </w:p>
        </w:tc>
        <w:tc>
          <w:tcPr>
            <w:tcW w:type="dxa" w:w="1152"/>
            <w:vAlign w:val="center"/>
            <w:tcMar>
              <w:top w:w="110" w:type="dxa"/>
              <w:start w:w="110" w:type="dxa"/>
              <w:bottom w:w="110" w:type="dxa"/>
              <w:end w:w="110" w:type="dxa"/>
            </w:tcMar>
            <w:shd w:fill="F7F8FA"/>
          </w:tcPr>
          <w:p>
            <w:r>
              <w:rPr>
                <w:rFonts w:ascii="Arial" w:hAnsi="Arial"/>
                <w:sz w:val="16"/>
              </w:rPr>
              <w:t>[Rating]</w:t>
            </w:r>
          </w:p>
        </w:tc>
        <w:tc>
          <w:tcPr>
            <w:tcW w:type="dxa" w:w="2448"/>
            <w:vAlign w:val="center"/>
            <w:tcMar>
              <w:top w:w="110" w:type="dxa"/>
              <w:start w:w="110" w:type="dxa"/>
              <w:bottom w:w="110" w:type="dxa"/>
              <w:end w:w="110" w:type="dxa"/>
            </w:tcMar>
            <w:shd w:fill="F7F8FA"/>
          </w:tcPr>
          <w:p>
            <w:r>
              <w:rPr>
                <w:rFonts w:ascii="Arial" w:hAnsi="Arial"/>
                <w:sz w:val="16"/>
              </w:rPr>
              <w:t>[Action owner and timing.]</w:t>
            </w:r>
          </w:p>
        </w:tc>
      </w:tr>
    </w:tbl>
    <w:p/>
    <w:p>
      <w:pPr>
        <w:pStyle w:val="Heading1"/>
      </w:pPr>
      <w:r>
        <w:t>8 People intellectual property and technology</w:t>
      </w:r>
    </w:p>
    <w:p>
      <w:r>
        <w:t>Scope reviewed</w:t>
      </w:r>
    </w:p>
    <w:p>
      <w:pPr>
        <w:pStyle w:val="ListBullet"/>
      </w:pPr>
      <w:r>
        <w:t>Employment and consultant agreements</w:t>
      </w:r>
    </w:p>
    <w:p>
      <w:pPr>
        <w:pStyle w:val="ListBullet"/>
      </w:pPr>
      <w:r>
        <w:t>Statutory employment compliance</w:t>
      </w:r>
    </w:p>
    <w:p>
      <w:pPr>
        <w:pStyle w:val="ListBullet"/>
      </w:pPr>
      <w:r>
        <w:t>ESOP documentation and key person dependence</w:t>
      </w:r>
    </w:p>
    <w:p>
      <w:pPr>
        <w:pStyle w:val="ListBullet"/>
      </w:pPr>
      <w:r>
        <w:t>Ownership and registration of intellectual property</w:t>
      </w:r>
    </w:p>
    <w:p>
      <w:pPr>
        <w:pStyle w:val="ListBullet"/>
      </w:pPr>
      <w:r>
        <w:t>Software licences cyber security and data protection</w:t>
      </w:r>
    </w:p>
    <w:p>
      <w:pPr>
        <w:pStyle w:val="ListBullet"/>
      </w:pPr>
      <w:r>
        <w:t>Technology architecture and continuity risks</w:t>
      </w:r>
    </w:p>
    <w:p>
      <w:pPr>
        <w:pStyle w:val="Heading2"/>
      </w:pPr>
      <w:r>
        <w:t>Findings</w:t>
      </w:r>
    </w:p>
    <w:tbl>
      <w:tblPr>
        <w:tblW w:type="auto" w:w="0"/>
        <w:jc w:val="left"/>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87"/>
        <w:gridCol w:w="1987"/>
        <w:gridCol w:w="1987"/>
        <w:gridCol w:w="1987"/>
        <w:gridCol w:w="1987"/>
      </w:tblGrid>
      <w:tr>
        <w:trPr>
          <w:tblHeader w:val="true"/>
        </w:trPr>
        <w:tc>
          <w:tcPr>
            <w:tcW w:type="dxa" w:w="864"/>
            <w:shd w:fill="233142"/>
            <w:vAlign w:val="center"/>
            <w:tcMar>
              <w:top w:w="110" w:type="dxa"/>
              <w:start w:w="110" w:type="dxa"/>
              <w:bottom w:w="110" w:type="dxa"/>
              <w:end w:w="110" w:type="dxa"/>
            </w:tcMar>
          </w:tcPr>
          <w:p>
            <w:r>
              <w:rPr>
                <w:b/>
                <w:color w:val="FFFFFF"/>
                <w:sz w:val="16"/>
              </w:rPr>
              <w:t>Ref</w:t>
            </w:r>
          </w:p>
        </w:tc>
        <w:tc>
          <w:tcPr>
            <w:tcW w:type="dxa" w:w="3312"/>
            <w:shd w:fill="233142"/>
            <w:vAlign w:val="center"/>
            <w:tcMar>
              <w:top w:w="110" w:type="dxa"/>
              <w:start w:w="110" w:type="dxa"/>
              <w:bottom w:w="110" w:type="dxa"/>
              <w:end w:w="110" w:type="dxa"/>
            </w:tcMar>
          </w:tcPr>
          <w:p>
            <w:r>
              <w:rPr>
                <w:b/>
                <w:color w:val="FFFFFF"/>
                <w:sz w:val="16"/>
              </w:rPr>
              <w:t>Observation and evidence</w:t>
            </w:r>
          </w:p>
        </w:tc>
        <w:tc>
          <w:tcPr>
            <w:tcW w:type="dxa" w:w="2160"/>
            <w:shd w:fill="233142"/>
            <w:vAlign w:val="center"/>
            <w:tcMar>
              <w:top w:w="110" w:type="dxa"/>
              <w:start w:w="110" w:type="dxa"/>
              <w:bottom w:w="110" w:type="dxa"/>
              <w:end w:w="110" w:type="dxa"/>
            </w:tcMar>
          </w:tcPr>
          <w:p>
            <w:r>
              <w:rPr>
                <w:b/>
                <w:color w:val="FFFFFF"/>
                <w:sz w:val="16"/>
              </w:rPr>
              <w:t>Impact</w:t>
            </w:r>
          </w:p>
        </w:tc>
        <w:tc>
          <w:tcPr>
            <w:tcW w:type="dxa" w:w="1152"/>
            <w:shd w:fill="233142"/>
            <w:vAlign w:val="center"/>
            <w:tcMar>
              <w:top w:w="110" w:type="dxa"/>
              <w:start w:w="110" w:type="dxa"/>
              <w:bottom w:w="110" w:type="dxa"/>
              <w:end w:w="110" w:type="dxa"/>
            </w:tcMar>
          </w:tcPr>
          <w:p>
            <w:r>
              <w:rPr>
                <w:b/>
                <w:color w:val="FFFFFF"/>
                <w:sz w:val="16"/>
              </w:rPr>
              <w:t>Risk</w:t>
            </w:r>
          </w:p>
        </w:tc>
        <w:tc>
          <w:tcPr>
            <w:tcW w:type="dxa" w:w="2448"/>
            <w:shd w:fill="233142"/>
            <w:vAlign w:val="center"/>
            <w:tcMar>
              <w:top w:w="110" w:type="dxa"/>
              <w:start w:w="110" w:type="dxa"/>
              <w:bottom w:w="110" w:type="dxa"/>
              <w:end w:w="110" w:type="dxa"/>
            </w:tcMar>
          </w:tcPr>
          <w:p>
            <w:r>
              <w:rPr>
                <w:b/>
                <w:color w:val="FFFFFF"/>
                <w:sz w:val="16"/>
              </w:rPr>
              <w:t>Recommendation</w:t>
            </w:r>
          </w:p>
        </w:tc>
      </w:tr>
      <w:tr>
        <w:tc>
          <w:tcPr>
            <w:tcW w:type="dxa" w:w="864"/>
            <w:vAlign w:val="center"/>
            <w:tcMar>
              <w:top w:w="110" w:type="dxa"/>
              <w:start w:w="110" w:type="dxa"/>
              <w:bottom w:w="110" w:type="dxa"/>
              <w:end w:w="110" w:type="dxa"/>
            </w:tcMar>
          </w:tcPr>
          <w:p>
            <w:r>
              <w:rPr>
                <w:rFonts w:ascii="Arial" w:hAnsi="Arial"/>
                <w:sz w:val="16"/>
              </w:rPr>
              <w:t>[X-01]</w:t>
            </w:r>
          </w:p>
        </w:tc>
        <w:tc>
          <w:tcPr>
            <w:tcW w:type="dxa" w:w="3312"/>
            <w:vAlign w:val="center"/>
            <w:tcMar>
              <w:top w:w="110" w:type="dxa"/>
              <w:start w:w="110" w:type="dxa"/>
              <w:bottom w:w="110" w:type="dxa"/>
              <w:end w:w="110" w:type="dxa"/>
            </w:tcMar>
          </w:tcPr>
          <w:p>
            <w:r>
              <w:rPr>
                <w:rFonts w:ascii="Arial" w:hAnsi="Arial"/>
                <w:sz w:val="16"/>
              </w:rPr>
              <w:t>[State the fact, document and date reviewed.]</w:t>
            </w:r>
          </w:p>
        </w:tc>
        <w:tc>
          <w:tcPr>
            <w:tcW w:type="dxa" w:w="2160"/>
            <w:vAlign w:val="center"/>
            <w:tcMar>
              <w:top w:w="110" w:type="dxa"/>
              <w:start w:w="110" w:type="dxa"/>
              <w:bottom w:w="110" w:type="dxa"/>
              <w:end w:w="110" w:type="dxa"/>
            </w:tcMar>
          </w:tcPr>
          <w:p>
            <w:r>
              <w:rPr>
                <w:rFonts w:ascii="Arial" w:hAnsi="Arial"/>
                <w:sz w:val="16"/>
              </w:rPr>
              <w:t>[Explain the transaction or business effect.]</w:t>
            </w:r>
          </w:p>
        </w:tc>
        <w:tc>
          <w:tcPr>
            <w:tcW w:type="dxa" w:w="1152"/>
            <w:vAlign w:val="center"/>
            <w:tcMar>
              <w:top w:w="110" w:type="dxa"/>
              <w:start w:w="110" w:type="dxa"/>
              <w:bottom w:w="110" w:type="dxa"/>
              <w:end w:w="110" w:type="dxa"/>
            </w:tcMar>
          </w:tcPr>
          <w:p>
            <w:r>
              <w:rPr>
                <w:rFonts w:ascii="Arial" w:hAnsi="Arial"/>
                <w:sz w:val="16"/>
              </w:rPr>
              <w:t>[Rating]</w:t>
            </w:r>
          </w:p>
        </w:tc>
        <w:tc>
          <w:tcPr>
            <w:tcW w:type="dxa" w:w="2448"/>
            <w:vAlign w:val="center"/>
            <w:tcMar>
              <w:top w:w="110" w:type="dxa"/>
              <w:start w:w="110" w:type="dxa"/>
              <w:bottom w:w="110" w:type="dxa"/>
              <w:end w:w="110" w:type="dxa"/>
            </w:tcMar>
          </w:tcPr>
          <w:p>
            <w:r>
              <w:rPr>
                <w:rFonts w:ascii="Arial" w:hAnsi="Arial"/>
                <w:sz w:val="16"/>
              </w:rPr>
              <w:t>[Action owner and timing.]</w:t>
            </w:r>
          </w:p>
        </w:tc>
      </w:tr>
      <w:tr>
        <w:tc>
          <w:tcPr>
            <w:tcW w:type="dxa" w:w="864"/>
            <w:vAlign w:val="center"/>
            <w:tcMar>
              <w:top w:w="110" w:type="dxa"/>
              <w:start w:w="110" w:type="dxa"/>
              <w:bottom w:w="110" w:type="dxa"/>
              <w:end w:w="110" w:type="dxa"/>
            </w:tcMar>
            <w:shd w:fill="F7F8FA"/>
          </w:tcPr>
          <w:p>
            <w:r>
              <w:rPr>
                <w:rFonts w:ascii="Arial" w:hAnsi="Arial"/>
                <w:sz w:val="16"/>
              </w:rPr>
              <w:t>[X-02]</w:t>
            </w:r>
          </w:p>
        </w:tc>
        <w:tc>
          <w:tcPr>
            <w:tcW w:type="dxa" w:w="3312"/>
            <w:vAlign w:val="center"/>
            <w:tcMar>
              <w:top w:w="110" w:type="dxa"/>
              <w:start w:w="110" w:type="dxa"/>
              <w:bottom w:w="110" w:type="dxa"/>
              <w:end w:w="110" w:type="dxa"/>
            </w:tcMar>
            <w:shd w:fill="F7F8FA"/>
          </w:tcPr>
          <w:p>
            <w:r>
              <w:rPr>
                <w:rFonts w:ascii="Arial" w:hAnsi="Arial"/>
                <w:sz w:val="16"/>
              </w:rPr>
              <w:t>[State the fact, document and date reviewed.]</w:t>
            </w:r>
          </w:p>
        </w:tc>
        <w:tc>
          <w:tcPr>
            <w:tcW w:type="dxa" w:w="2160"/>
            <w:vAlign w:val="center"/>
            <w:tcMar>
              <w:top w:w="110" w:type="dxa"/>
              <w:start w:w="110" w:type="dxa"/>
              <w:bottom w:w="110" w:type="dxa"/>
              <w:end w:w="110" w:type="dxa"/>
            </w:tcMar>
            <w:shd w:fill="F7F8FA"/>
          </w:tcPr>
          <w:p>
            <w:r>
              <w:rPr>
                <w:rFonts w:ascii="Arial" w:hAnsi="Arial"/>
                <w:sz w:val="16"/>
              </w:rPr>
              <w:t>[Explain the transaction or business effect.]</w:t>
            </w:r>
          </w:p>
        </w:tc>
        <w:tc>
          <w:tcPr>
            <w:tcW w:type="dxa" w:w="1152"/>
            <w:vAlign w:val="center"/>
            <w:tcMar>
              <w:top w:w="110" w:type="dxa"/>
              <w:start w:w="110" w:type="dxa"/>
              <w:bottom w:w="110" w:type="dxa"/>
              <w:end w:w="110" w:type="dxa"/>
            </w:tcMar>
            <w:shd w:fill="F7F8FA"/>
          </w:tcPr>
          <w:p>
            <w:r>
              <w:rPr>
                <w:rFonts w:ascii="Arial" w:hAnsi="Arial"/>
                <w:sz w:val="16"/>
              </w:rPr>
              <w:t>[Rating]</w:t>
            </w:r>
          </w:p>
        </w:tc>
        <w:tc>
          <w:tcPr>
            <w:tcW w:type="dxa" w:w="2448"/>
            <w:vAlign w:val="center"/>
            <w:tcMar>
              <w:top w:w="110" w:type="dxa"/>
              <w:start w:w="110" w:type="dxa"/>
              <w:bottom w:w="110" w:type="dxa"/>
              <w:end w:w="110" w:type="dxa"/>
            </w:tcMar>
            <w:shd w:fill="F7F8FA"/>
          </w:tcPr>
          <w:p>
            <w:r>
              <w:rPr>
                <w:rFonts w:ascii="Arial" w:hAnsi="Arial"/>
                <w:sz w:val="16"/>
              </w:rPr>
              <w:t>[Action owner and timing.]</w:t>
            </w:r>
          </w:p>
        </w:tc>
      </w:tr>
    </w:tbl>
    <w:p/>
    <w:p>
      <w:pPr>
        <w:pStyle w:val="Heading1"/>
      </w:pPr>
      <w:r>
        <w:t>9 Consolidated findings register</w:t>
      </w:r>
    </w:p>
    <w:p>
      <w:r>
        <w:t>Use the accompanying Excel risk register for detailed tracking. The table below should contain only matters that affect the transaction decision or closing plan.</w:t>
      </w:r>
    </w:p>
    <w:tbl>
      <w:tblPr>
        <w:tblW w:type="auto" w:w="0"/>
        <w:jc w:val="left"/>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242"/>
        <w:gridCol w:w="1242"/>
        <w:gridCol w:w="1242"/>
        <w:gridCol w:w="1242"/>
        <w:gridCol w:w="1242"/>
        <w:gridCol w:w="1242"/>
        <w:gridCol w:w="1242"/>
        <w:gridCol w:w="1242"/>
      </w:tblGrid>
      <w:tr>
        <w:trPr>
          <w:tblHeader w:val="true"/>
        </w:trPr>
        <w:tc>
          <w:tcPr>
            <w:tcW w:type="dxa" w:w="648"/>
            <w:shd w:fill="233142"/>
            <w:vAlign w:val="center"/>
            <w:tcMar>
              <w:top w:w="110" w:type="dxa"/>
              <w:start w:w="110" w:type="dxa"/>
              <w:bottom w:w="110" w:type="dxa"/>
              <w:end w:w="110" w:type="dxa"/>
            </w:tcMar>
          </w:tcPr>
          <w:p>
            <w:r>
              <w:rPr>
                <w:b/>
                <w:color w:val="FFFFFF"/>
                <w:sz w:val="14"/>
              </w:rPr>
              <w:t>Ref</w:t>
            </w:r>
          </w:p>
        </w:tc>
        <w:tc>
          <w:tcPr>
            <w:tcW w:type="dxa" w:w="1080"/>
            <w:shd w:fill="233142"/>
            <w:vAlign w:val="center"/>
            <w:tcMar>
              <w:top w:w="110" w:type="dxa"/>
              <w:start w:w="110" w:type="dxa"/>
              <w:bottom w:w="110" w:type="dxa"/>
              <w:end w:w="110" w:type="dxa"/>
            </w:tcMar>
          </w:tcPr>
          <w:p>
            <w:r>
              <w:rPr>
                <w:b/>
                <w:color w:val="FFFFFF"/>
                <w:sz w:val="14"/>
              </w:rPr>
              <w:t>Area</w:t>
            </w:r>
          </w:p>
        </w:tc>
        <w:tc>
          <w:tcPr>
            <w:tcW w:type="dxa" w:w="2160"/>
            <w:shd w:fill="233142"/>
            <w:vAlign w:val="center"/>
            <w:tcMar>
              <w:top w:w="110" w:type="dxa"/>
              <w:start w:w="110" w:type="dxa"/>
              <w:bottom w:w="110" w:type="dxa"/>
              <w:end w:w="110" w:type="dxa"/>
            </w:tcMar>
          </w:tcPr>
          <w:p>
            <w:r>
              <w:rPr>
                <w:b/>
                <w:color w:val="FFFFFF"/>
                <w:sz w:val="14"/>
              </w:rPr>
              <w:t>Finding</w:t>
            </w:r>
          </w:p>
        </w:tc>
        <w:tc>
          <w:tcPr>
            <w:tcW w:type="dxa" w:w="792"/>
            <w:shd w:fill="233142"/>
            <w:vAlign w:val="center"/>
            <w:tcMar>
              <w:top w:w="110" w:type="dxa"/>
              <w:start w:w="110" w:type="dxa"/>
              <w:bottom w:w="110" w:type="dxa"/>
              <w:end w:w="110" w:type="dxa"/>
            </w:tcMar>
          </w:tcPr>
          <w:p>
            <w:r>
              <w:rPr>
                <w:b/>
                <w:color w:val="FFFFFF"/>
                <w:sz w:val="14"/>
              </w:rPr>
              <w:t>Risk</w:t>
            </w:r>
          </w:p>
        </w:tc>
        <w:tc>
          <w:tcPr>
            <w:tcW w:type="dxa" w:w="1296"/>
            <w:shd w:fill="233142"/>
            <w:vAlign w:val="center"/>
            <w:tcMar>
              <w:top w:w="110" w:type="dxa"/>
              <w:start w:w="110" w:type="dxa"/>
              <w:bottom w:w="110" w:type="dxa"/>
              <w:end w:w="110" w:type="dxa"/>
            </w:tcMar>
          </w:tcPr>
          <w:p>
            <w:r>
              <w:rPr>
                <w:b/>
                <w:color w:val="FFFFFF"/>
                <w:sz w:val="14"/>
              </w:rPr>
              <w:t>Exposure</w:t>
            </w:r>
          </w:p>
        </w:tc>
        <w:tc>
          <w:tcPr>
            <w:tcW w:type="dxa" w:w="1008"/>
            <w:shd w:fill="233142"/>
            <w:vAlign w:val="center"/>
            <w:tcMar>
              <w:top w:w="110" w:type="dxa"/>
              <w:start w:w="110" w:type="dxa"/>
              <w:bottom w:w="110" w:type="dxa"/>
              <w:end w:w="110" w:type="dxa"/>
            </w:tcMar>
          </w:tcPr>
          <w:p>
            <w:r>
              <w:rPr>
                <w:b/>
                <w:color w:val="FFFFFF"/>
                <w:sz w:val="14"/>
              </w:rPr>
              <w:t>Owner</w:t>
            </w:r>
          </w:p>
        </w:tc>
        <w:tc>
          <w:tcPr>
            <w:tcW w:type="dxa" w:w="1152"/>
            <w:shd w:fill="233142"/>
            <w:vAlign w:val="center"/>
            <w:tcMar>
              <w:top w:w="110" w:type="dxa"/>
              <w:start w:w="110" w:type="dxa"/>
              <w:bottom w:w="110" w:type="dxa"/>
              <w:end w:w="110" w:type="dxa"/>
            </w:tcMar>
          </w:tcPr>
          <w:p>
            <w:r>
              <w:rPr>
                <w:b/>
                <w:color w:val="FFFFFF"/>
                <w:sz w:val="14"/>
              </w:rPr>
              <w:t>Due date</w:t>
            </w:r>
          </w:p>
        </w:tc>
        <w:tc>
          <w:tcPr>
            <w:tcW w:type="dxa" w:w="1944"/>
            <w:shd w:fill="233142"/>
            <w:vAlign w:val="center"/>
            <w:tcMar>
              <w:top w:w="110" w:type="dxa"/>
              <w:start w:w="110" w:type="dxa"/>
              <w:bottom w:w="110" w:type="dxa"/>
              <w:end w:w="110" w:type="dxa"/>
            </w:tcMar>
          </w:tcPr>
          <w:p>
            <w:r>
              <w:rPr>
                <w:b/>
                <w:color w:val="FFFFFF"/>
                <w:sz w:val="14"/>
              </w:rPr>
              <w:t>Deal treatment</w:t>
            </w:r>
          </w:p>
        </w:tc>
      </w:tr>
      <w:tr>
        <w:tc>
          <w:tcPr>
            <w:tcW w:type="dxa" w:w="648"/>
            <w:vAlign w:val="center"/>
            <w:tcMar>
              <w:top w:w="110" w:type="dxa"/>
              <w:start w:w="110" w:type="dxa"/>
              <w:bottom w:w="110" w:type="dxa"/>
              <w:end w:w="110" w:type="dxa"/>
            </w:tcMar>
          </w:tcPr>
          <w:p>
            <w:r>
              <w:rPr>
                <w:rFonts w:ascii="Arial" w:hAnsi="Arial"/>
                <w:sz w:val="14"/>
              </w:rPr>
              <w:t>[F-01]</w:t>
            </w:r>
          </w:p>
        </w:tc>
        <w:tc>
          <w:tcPr>
            <w:tcW w:type="dxa" w:w="1080"/>
            <w:vAlign w:val="center"/>
            <w:tcMar>
              <w:top w:w="110" w:type="dxa"/>
              <w:start w:w="110" w:type="dxa"/>
              <w:bottom w:w="110" w:type="dxa"/>
              <w:end w:w="110" w:type="dxa"/>
            </w:tcMar>
          </w:tcPr>
          <w:p>
            <w:r>
              <w:rPr>
                <w:rFonts w:ascii="Arial" w:hAnsi="Arial"/>
                <w:sz w:val="14"/>
              </w:rPr>
              <w:t>[Area]</w:t>
            </w:r>
          </w:p>
        </w:tc>
        <w:tc>
          <w:tcPr>
            <w:tcW w:type="dxa" w:w="2160"/>
            <w:vAlign w:val="center"/>
            <w:tcMar>
              <w:top w:w="110" w:type="dxa"/>
              <w:start w:w="110" w:type="dxa"/>
              <w:bottom w:w="110" w:type="dxa"/>
              <w:end w:w="110" w:type="dxa"/>
            </w:tcMar>
          </w:tcPr>
          <w:p>
            <w:r>
              <w:rPr>
                <w:rFonts w:ascii="Arial" w:hAnsi="Arial"/>
                <w:sz w:val="14"/>
              </w:rPr>
              <w:t>[Finding]</w:t>
            </w:r>
          </w:p>
        </w:tc>
        <w:tc>
          <w:tcPr>
            <w:tcW w:type="dxa" w:w="792"/>
            <w:vAlign w:val="center"/>
            <w:tcMar>
              <w:top w:w="110" w:type="dxa"/>
              <w:start w:w="110" w:type="dxa"/>
              <w:bottom w:w="110" w:type="dxa"/>
              <w:end w:w="110" w:type="dxa"/>
            </w:tcMar>
          </w:tcPr>
          <w:p>
            <w:r>
              <w:rPr>
                <w:rFonts w:ascii="Arial" w:hAnsi="Arial"/>
                <w:sz w:val="14"/>
              </w:rPr>
              <w:t>[R A G]</w:t>
            </w:r>
          </w:p>
        </w:tc>
        <w:tc>
          <w:tcPr>
            <w:tcW w:type="dxa" w:w="1296"/>
            <w:vAlign w:val="center"/>
            <w:tcMar>
              <w:top w:w="110" w:type="dxa"/>
              <w:start w:w="110" w:type="dxa"/>
              <w:bottom w:w="110" w:type="dxa"/>
              <w:end w:w="110" w:type="dxa"/>
            </w:tcMar>
          </w:tcPr>
          <w:p>
            <w:r>
              <w:rPr>
                <w:rFonts w:ascii="Arial" w:hAnsi="Arial"/>
                <w:sz w:val="14"/>
              </w:rPr>
              <w:t>[Amount or Unquantified]</w:t>
            </w:r>
          </w:p>
        </w:tc>
        <w:tc>
          <w:tcPr>
            <w:tcW w:type="dxa" w:w="1008"/>
            <w:vAlign w:val="center"/>
            <w:tcMar>
              <w:top w:w="110" w:type="dxa"/>
              <w:start w:w="110" w:type="dxa"/>
              <w:bottom w:w="110" w:type="dxa"/>
              <w:end w:w="110" w:type="dxa"/>
            </w:tcMar>
          </w:tcPr>
          <w:p>
            <w:r>
              <w:rPr>
                <w:rFonts w:ascii="Arial" w:hAnsi="Arial"/>
                <w:sz w:val="14"/>
              </w:rPr>
              <w:t>[Owner]</w:t>
            </w:r>
          </w:p>
        </w:tc>
        <w:tc>
          <w:tcPr>
            <w:tcW w:type="dxa" w:w="1152"/>
            <w:vAlign w:val="center"/>
            <w:tcMar>
              <w:top w:w="110" w:type="dxa"/>
              <w:start w:w="110" w:type="dxa"/>
              <w:bottom w:w="110" w:type="dxa"/>
              <w:end w:w="110" w:type="dxa"/>
            </w:tcMar>
          </w:tcPr>
          <w:p>
            <w:r>
              <w:rPr>
                <w:rFonts w:ascii="Arial" w:hAnsi="Arial"/>
                <w:sz w:val="14"/>
              </w:rPr>
              <w:t>[Date]</w:t>
            </w:r>
          </w:p>
        </w:tc>
        <w:tc>
          <w:tcPr>
            <w:tcW w:type="dxa" w:w="1944"/>
            <w:vAlign w:val="center"/>
            <w:tcMar>
              <w:top w:w="110" w:type="dxa"/>
              <w:start w:w="110" w:type="dxa"/>
              <w:bottom w:w="110" w:type="dxa"/>
              <w:end w:w="110" w:type="dxa"/>
            </w:tcMar>
          </w:tcPr>
          <w:p>
            <w:r>
              <w:rPr>
                <w:rFonts w:ascii="Arial" w:hAnsi="Arial"/>
                <w:sz w:val="14"/>
              </w:rPr>
              <w:t>[CP indemnity covenant price or none]</w:t>
            </w:r>
          </w:p>
        </w:tc>
      </w:tr>
      <w:tr>
        <w:tc>
          <w:tcPr>
            <w:tcW w:type="dxa" w:w="648"/>
            <w:vAlign w:val="center"/>
            <w:tcMar>
              <w:top w:w="110" w:type="dxa"/>
              <w:start w:w="110" w:type="dxa"/>
              <w:bottom w:w="110" w:type="dxa"/>
              <w:end w:w="110" w:type="dxa"/>
            </w:tcMar>
            <w:shd w:fill="F7F8FA"/>
          </w:tcPr>
          <w:p>
            <w:r>
              <w:rPr>
                <w:rFonts w:ascii="Arial" w:hAnsi="Arial"/>
                <w:sz w:val="14"/>
              </w:rPr>
              <w:t>[F-02]</w:t>
            </w:r>
          </w:p>
        </w:tc>
        <w:tc>
          <w:tcPr>
            <w:tcW w:type="dxa" w:w="1080"/>
            <w:vAlign w:val="center"/>
            <w:tcMar>
              <w:top w:w="110" w:type="dxa"/>
              <w:start w:w="110" w:type="dxa"/>
              <w:bottom w:w="110" w:type="dxa"/>
              <w:end w:w="110" w:type="dxa"/>
            </w:tcMar>
            <w:shd w:fill="F7F8FA"/>
          </w:tcPr>
          <w:p>
            <w:r>
              <w:rPr>
                <w:rFonts w:ascii="Arial" w:hAnsi="Arial"/>
                <w:sz w:val="14"/>
              </w:rPr>
              <w:t>[Area]</w:t>
            </w:r>
          </w:p>
        </w:tc>
        <w:tc>
          <w:tcPr>
            <w:tcW w:type="dxa" w:w="2160"/>
            <w:vAlign w:val="center"/>
            <w:tcMar>
              <w:top w:w="110" w:type="dxa"/>
              <w:start w:w="110" w:type="dxa"/>
              <w:bottom w:w="110" w:type="dxa"/>
              <w:end w:w="110" w:type="dxa"/>
            </w:tcMar>
            <w:shd w:fill="F7F8FA"/>
          </w:tcPr>
          <w:p>
            <w:r>
              <w:rPr>
                <w:rFonts w:ascii="Arial" w:hAnsi="Arial"/>
                <w:sz w:val="14"/>
              </w:rPr>
              <w:t>[Finding]</w:t>
            </w:r>
          </w:p>
        </w:tc>
        <w:tc>
          <w:tcPr>
            <w:tcW w:type="dxa" w:w="792"/>
            <w:vAlign w:val="center"/>
            <w:tcMar>
              <w:top w:w="110" w:type="dxa"/>
              <w:start w:w="110" w:type="dxa"/>
              <w:bottom w:w="110" w:type="dxa"/>
              <w:end w:w="110" w:type="dxa"/>
            </w:tcMar>
            <w:shd w:fill="F7F8FA"/>
          </w:tcPr>
          <w:p>
            <w:r>
              <w:rPr>
                <w:rFonts w:ascii="Arial" w:hAnsi="Arial"/>
                <w:sz w:val="14"/>
              </w:rPr>
              <w:t>[R A G]</w:t>
            </w:r>
          </w:p>
        </w:tc>
        <w:tc>
          <w:tcPr>
            <w:tcW w:type="dxa" w:w="1296"/>
            <w:vAlign w:val="center"/>
            <w:tcMar>
              <w:top w:w="110" w:type="dxa"/>
              <w:start w:w="110" w:type="dxa"/>
              <w:bottom w:w="110" w:type="dxa"/>
              <w:end w:w="110" w:type="dxa"/>
            </w:tcMar>
            <w:shd w:fill="F7F8FA"/>
          </w:tcPr>
          <w:p>
            <w:r>
              <w:rPr>
                <w:rFonts w:ascii="Arial" w:hAnsi="Arial"/>
                <w:sz w:val="14"/>
              </w:rPr>
              <w:t>[Amount or Unquantified]</w:t>
            </w:r>
          </w:p>
        </w:tc>
        <w:tc>
          <w:tcPr>
            <w:tcW w:type="dxa" w:w="1008"/>
            <w:vAlign w:val="center"/>
            <w:tcMar>
              <w:top w:w="110" w:type="dxa"/>
              <w:start w:w="110" w:type="dxa"/>
              <w:bottom w:w="110" w:type="dxa"/>
              <w:end w:w="110" w:type="dxa"/>
            </w:tcMar>
            <w:shd w:fill="F7F8FA"/>
          </w:tcPr>
          <w:p>
            <w:r>
              <w:rPr>
                <w:rFonts w:ascii="Arial" w:hAnsi="Arial"/>
                <w:sz w:val="14"/>
              </w:rPr>
              <w:t>[Owner]</w:t>
            </w:r>
          </w:p>
        </w:tc>
        <w:tc>
          <w:tcPr>
            <w:tcW w:type="dxa" w:w="1152"/>
            <w:vAlign w:val="center"/>
            <w:tcMar>
              <w:top w:w="110" w:type="dxa"/>
              <w:start w:w="110" w:type="dxa"/>
              <w:bottom w:w="110" w:type="dxa"/>
              <w:end w:w="110" w:type="dxa"/>
            </w:tcMar>
            <w:shd w:fill="F7F8FA"/>
          </w:tcPr>
          <w:p>
            <w:r>
              <w:rPr>
                <w:rFonts w:ascii="Arial" w:hAnsi="Arial"/>
                <w:sz w:val="14"/>
              </w:rPr>
              <w:t>[Date]</w:t>
            </w:r>
          </w:p>
        </w:tc>
        <w:tc>
          <w:tcPr>
            <w:tcW w:type="dxa" w:w="1944"/>
            <w:vAlign w:val="center"/>
            <w:tcMar>
              <w:top w:w="110" w:type="dxa"/>
              <w:start w:w="110" w:type="dxa"/>
              <w:bottom w:w="110" w:type="dxa"/>
              <w:end w:w="110" w:type="dxa"/>
            </w:tcMar>
            <w:shd w:fill="F7F8FA"/>
          </w:tcPr>
          <w:p>
            <w:r>
              <w:rPr>
                <w:rFonts w:ascii="Arial" w:hAnsi="Arial"/>
                <w:sz w:val="14"/>
              </w:rPr>
              <w:t>[Treatment]</w:t>
            </w:r>
          </w:p>
        </w:tc>
      </w:tr>
    </w:tbl>
    <w:p/>
    <w:p>
      <w:pPr>
        <w:pStyle w:val="Heading1"/>
      </w:pPr>
      <w:r>
        <w:t>10 Conclusion and next steps</w:t>
      </w:r>
    </w:p>
    <w:p>
      <w:r>
        <w:t>[State the overall conclusion in plain language. Identify the findings that change price, structure, closing conditions or post closing obligations. Avoid repeating the full report.]</w:t>
      </w:r>
    </w:p>
    <w:tbl>
      <w:tblPr>
        <w:tblW w:type="auto" w:w="0"/>
        <w:jc w:val="left"/>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87"/>
        <w:gridCol w:w="1987"/>
        <w:gridCol w:w="1987"/>
        <w:gridCol w:w="1987"/>
        <w:gridCol w:w="1987"/>
      </w:tblGrid>
      <w:tr>
        <w:trPr>
          <w:tblHeader w:val="true"/>
        </w:trPr>
        <w:tc>
          <w:tcPr>
            <w:tcW w:type="dxa" w:w="3168"/>
            <w:shd w:fill="233142"/>
            <w:vAlign w:val="center"/>
            <w:tcMar>
              <w:top w:w="110" w:type="dxa"/>
              <w:start w:w="110" w:type="dxa"/>
              <w:bottom w:w="110" w:type="dxa"/>
              <w:end w:w="110" w:type="dxa"/>
            </w:tcMar>
          </w:tcPr>
          <w:p>
            <w:r>
              <w:rPr>
                <w:b/>
                <w:color w:val="FFFFFF"/>
                <w:sz w:val="18"/>
              </w:rPr>
              <w:t>Action</w:t>
            </w:r>
          </w:p>
        </w:tc>
        <w:tc>
          <w:tcPr>
            <w:tcW w:type="dxa" w:w="1584"/>
            <w:shd w:fill="233142"/>
            <w:vAlign w:val="center"/>
            <w:tcMar>
              <w:top w:w="110" w:type="dxa"/>
              <w:start w:w="110" w:type="dxa"/>
              <w:bottom w:w="110" w:type="dxa"/>
              <w:end w:w="110" w:type="dxa"/>
            </w:tcMar>
          </w:tcPr>
          <w:p>
            <w:r>
              <w:rPr>
                <w:b/>
                <w:color w:val="FFFFFF"/>
                <w:sz w:val="18"/>
              </w:rPr>
              <w:t>Owner</w:t>
            </w:r>
          </w:p>
        </w:tc>
        <w:tc>
          <w:tcPr>
            <w:tcW w:type="dxa" w:w="1440"/>
            <w:shd w:fill="233142"/>
            <w:vAlign w:val="center"/>
            <w:tcMar>
              <w:top w:w="110" w:type="dxa"/>
              <w:start w:w="110" w:type="dxa"/>
              <w:bottom w:w="110" w:type="dxa"/>
              <w:end w:w="110" w:type="dxa"/>
            </w:tcMar>
          </w:tcPr>
          <w:p>
            <w:r>
              <w:rPr>
                <w:b/>
                <w:color w:val="FFFFFF"/>
                <w:sz w:val="18"/>
              </w:rPr>
              <w:t>Deadline</w:t>
            </w:r>
          </w:p>
        </w:tc>
        <w:tc>
          <w:tcPr>
            <w:tcW w:type="dxa" w:w="2448"/>
            <w:shd w:fill="233142"/>
            <w:vAlign w:val="center"/>
            <w:tcMar>
              <w:top w:w="110" w:type="dxa"/>
              <w:start w:w="110" w:type="dxa"/>
              <w:bottom w:w="110" w:type="dxa"/>
              <w:end w:w="110" w:type="dxa"/>
            </w:tcMar>
          </w:tcPr>
          <w:p>
            <w:r>
              <w:rPr>
                <w:b/>
                <w:color w:val="FFFFFF"/>
                <w:sz w:val="18"/>
              </w:rPr>
              <w:t>Evidence of closure</w:t>
            </w:r>
          </w:p>
        </w:tc>
        <w:tc>
          <w:tcPr>
            <w:tcW w:type="dxa" w:w="1152"/>
            <w:shd w:fill="233142"/>
            <w:vAlign w:val="center"/>
            <w:tcMar>
              <w:top w:w="110" w:type="dxa"/>
              <w:start w:w="110" w:type="dxa"/>
              <w:bottom w:w="110" w:type="dxa"/>
              <w:end w:w="110" w:type="dxa"/>
            </w:tcMar>
          </w:tcPr>
          <w:p>
            <w:r>
              <w:rPr>
                <w:b/>
                <w:color w:val="FFFFFF"/>
                <w:sz w:val="18"/>
              </w:rPr>
              <w:t>Status</w:t>
            </w:r>
          </w:p>
        </w:tc>
      </w:tr>
      <w:tr>
        <w:tc>
          <w:tcPr>
            <w:tcW w:type="dxa" w:w="3168"/>
            <w:vAlign w:val="center"/>
            <w:tcMar>
              <w:top w:w="110" w:type="dxa"/>
              <w:start w:w="110" w:type="dxa"/>
              <w:bottom w:w="110" w:type="dxa"/>
              <w:end w:w="110" w:type="dxa"/>
            </w:tcMar>
          </w:tcPr>
          <w:p>
            <w:r>
              <w:rPr>
                <w:rFonts w:ascii="Arial" w:hAnsi="Arial"/>
                <w:sz w:val="18"/>
              </w:rPr>
              <w:t>[Required action]</w:t>
            </w:r>
          </w:p>
        </w:tc>
        <w:tc>
          <w:tcPr>
            <w:tcW w:type="dxa" w:w="1584"/>
            <w:vAlign w:val="center"/>
            <w:tcMar>
              <w:top w:w="110" w:type="dxa"/>
              <w:start w:w="110" w:type="dxa"/>
              <w:bottom w:w="110" w:type="dxa"/>
              <w:end w:w="110" w:type="dxa"/>
            </w:tcMar>
          </w:tcPr>
          <w:p>
            <w:r>
              <w:rPr>
                <w:rFonts w:ascii="Arial" w:hAnsi="Arial"/>
                <w:sz w:val="18"/>
              </w:rPr>
              <w:t>[Owner]</w:t>
            </w:r>
          </w:p>
        </w:tc>
        <w:tc>
          <w:tcPr>
            <w:tcW w:type="dxa" w:w="1440"/>
            <w:vAlign w:val="center"/>
            <w:tcMar>
              <w:top w:w="110" w:type="dxa"/>
              <w:start w:w="110" w:type="dxa"/>
              <w:bottom w:w="110" w:type="dxa"/>
              <w:end w:w="110" w:type="dxa"/>
            </w:tcMar>
          </w:tcPr>
          <w:p>
            <w:r>
              <w:rPr>
                <w:rFonts w:ascii="Arial" w:hAnsi="Arial"/>
                <w:sz w:val="18"/>
              </w:rPr>
              <w:t>[Date]</w:t>
            </w:r>
          </w:p>
        </w:tc>
        <w:tc>
          <w:tcPr>
            <w:tcW w:type="dxa" w:w="2448"/>
            <w:vAlign w:val="center"/>
            <w:tcMar>
              <w:top w:w="110" w:type="dxa"/>
              <w:start w:w="110" w:type="dxa"/>
              <w:bottom w:w="110" w:type="dxa"/>
              <w:end w:w="110" w:type="dxa"/>
            </w:tcMar>
          </w:tcPr>
          <w:p>
            <w:r>
              <w:rPr>
                <w:rFonts w:ascii="Arial" w:hAnsi="Arial"/>
                <w:sz w:val="18"/>
              </w:rPr>
              <w:t>[Document or confirmation]</w:t>
            </w:r>
          </w:p>
        </w:tc>
        <w:tc>
          <w:tcPr>
            <w:tcW w:type="dxa" w:w="1152"/>
            <w:vAlign w:val="center"/>
            <w:tcMar>
              <w:top w:w="110" w:type="dxa"/>
              <w:start w:w="110" w:type="dxa"/>
              <w:bottom w:w="110" w:type="dxa"/>
              <w:end w:w="110" w:type="dxa"/>
            </w:tcMar>
          </w:tcPr>
          <w:p>
            <w:r>
              <w:rPr>
                <w:rFonts w:ascii="Arial" w:hAnsi="Arial"/>
                <w:sz w:val="18"/>
              </w:rPr>
              <w:t>[Open or Closed]</w:t>
            </w:r>
          </w:p>
        </w:tc>
      </w:tr>
      <w:tr>
        <w:tc>
          <w:tcPr>
            <w:tcW w:type="dxa" w:w="3168"/>
            <w:vAlign w:val="center"/>
            <w:tcMar>
              <w:top w:w="110" w:type="dxa"/>
              <w:start w:w="110" w:type="dxa"/>
              <w:bottom w:w="110" w:type="dxa"/>
              <w:end w:w="110" w:type="dxa"/>
            </w:tcMar>
            <w:shd w:fill="F7F8FA"/>
          </w:tcPr>
          <w:p>
            <w:r>
              <w:rPr>
                <w:rFonts w:ascii="Arial" w:hAnsi="Arial"/>
                <w:sz w:val="18"/>
              </w:rPr>
              <w:t>[Required action]</w:t>
            </w:r>
          </w:p>
        </w:tc>
        <w:tc>
          <w:tcPr>
            <w:tcW w:type="dxa" w:w="1584"/>
            <w:vAlign w:val="center"/>
            <w:tcMar>
              <w:top w:w="110" w:type="dxa"/>
              <w:start w:w="110" w:type="dxa"/>
              <w:bottom w:w="110" w:type="dxa"/>
              <w:end w:w="110" w:type="dxa"/>
            </w:tcMar>
            <w:shd w:fill="F7F8FA"/>
          </w:tcPr>
          <w:p>
            <w:r>
              <w:rPr>
                <w:rFonts w:ascii="Arial" w:hAnsi="Arial"/>
                <w:sz w:val="18"/>
              </w:rPr>
              <w:t>[Owner]</w:t>
            </w:r>
          </w:p>
        </w:tc>
        <w:tc>
          <w:tcPr>
            <w:tcW w:type="dxa" w:w="1440"/>
            <w:vAlign w:val="center"/>
            <w:tcMar>
              <w:top w:w="110" w:type="dxa"/>
              <w:start w:w="110" w:type="dxa"/>
              <w:bottom w:w="110" w:type="dxa"/>
              <w:end w:w="110" w:type="dxa"/>
            </w:tcMar>
            <w:shd w:fill="F7F8FA"/>
          </w:tcPr>
          <w:p>
            <w:r>
              <w:rPr>
                <w:rFonts w:ascii="Arial" w:hAnsi="Arial"/>
                <w:sz w:val="18"/>
              </w:rPr>
              <w:t>[Date]</w:t>
            </w:r>
          </w:p>
        </w:tc>
        <w:tc>
          <w:tcPr>
            <w:tcW w:type="dxa" w:w="2448"/>
            <w:vAlign w:val="center"/>
            <w:tcMar>
              <w:top w:w="110" w:type="dxa"/>
              <w:start w:w="110" w:type="dxa"/>
              <w:bottom w:w="110" w:type="dxa"/>
              <w:end w:w="110" w:type="dxa"/>
            </w:tcMar>
            <w:shd w:fill="F7F8FA"/>
          </w:tcPr>
          <w:p>
            <w:r>
              <w:rPr>
                <w:rFonts w:ascii="Arial" w:hAnsi="Arial"/>
                <w:sz w:val="18"/>
              </w:rPr>
              <w:t>[Document or confirmation]</w:t>
            </w:r>
          </w:p>
        </w:tc>
        <w:tc>
          <w:tcPr>
            <w:tcW w:type="dxa" w:w="1152"/>
            <w:vAlign w:val="center"/>
            <w:tcMar>
              <w:top w:w="110" w:type="dxa"/>
              <w:start w:w="110" w:type="dxa"/>
              <w:bottom w:w="110" w:type="dxa"/>
              <w:end w:w="110" w:type="dxa"/>
            </w:tcMar>
            <w:shd w:fill="F7F8FA"/>
          </w:tcPr>
          <w:p>
            <w:r>
              <w:rPr>
                <w:rFonts w:ascii="Arial" w:hAnsi="Arial"/>
                <w:sz w:val="18"/>
              </w:rPr>
              <w:t>[Open or Closed]</w:t>
            </w:r>
          </w:p>
        </w:tc>
      </w:tr>
    </w:tbl>
    <w:p/>
    <w:p>
      <w:pPr>
        <w:pStyle w:val="Heading1"/>
      </w:pPr>
      <w:r>
        <w:t>Annexure A Documents reviewed</w:t>
      </w:r>
    </w:p>
    <w:tbl>
      <w:tblPr>
        <w:tblW w:type="auto" w:w="0"/>
        <w:jc w:val="left"/>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87"/>
        <w:gridCol w:w="1987"/>
        <w:gridCol w:w="1987"/>
        <w:gridCol w:w="1987"/>
        <w:gridCol w:w="1987"/>
      </w:tblGrid>
      <w:tr>
        <w:trPr>
          <w:tblHeader w:val="true"/>
        </w:trPr>
        <w:tc>
          <w:tcPr>
            <w:tcW w:type="dxa" w:w="648"/>
            <w:shd w:fill="233142"/>
            <w:vAlign w:val="center"/>
            <w:tcMar>
              <w:top w:w="110" w:type="dxa"/>
              <w:start w:w="110" w:type="dxa"/>
              <w:bottom w:w="110" w:type="dxa"/>
              <w:end w:w="110" w:type="dxa"/>
            </w:tcMar>
          </w:tcPr>
          <w:p>
            <w:r>
              <w:rPr>
                <w:b/>
                <w:color w:val="FFFFFF"/>
                <w:sz w:val="17"/>
              </w:rPr>
              <w:t>No</w:t>
            </w:r>
          </w:p>
        </w:tc>
        <w:tc>
          <w:tcPr>
            <w:tcW w:type="dxa" w:w="3888"/>
            <w:shd w:fill="233142"/>
            <w:vAlign w:val="center"/>
            <w:tcMar>
              <w:top w:w="110" w:type="dxa"/>
              <w:start w:w="110" w:type="dxa"/>
              <w:bottom w:w="110" w:type="dxa"/>
              <w:end w:w="110" w:type="dxa"/>
            </w:tcMar>
          </w:tcPr>
          <w:p>
            <w:r>
              <w:rPr>
                <w:b/>
                <w:color w:val="FFFFFF"/>
                <w:sz w:val="17"/>
              </w:rPr>
              <w:t>Document</w:t>
            </w:r>
          </w:p>
        </w:tc>
        <w:tc>
          <w:tcPr>
            <w:tcW w:type="dxa" w:w="1728"/>
            <w:shd w:fill="233142"/>
            <w:vAlign w:val="center"/>
            <w:tcMar>
              <w:top w:w="110" w:type="dxa"/>
              <w:start w:w="110" w:type="dxa"/>
              <w:bottom w:w="110" w:type="dxa"/>
              <w:end w:w="110" w:type="dxa"/>
            </w:tcMar>
          </w:tcPr>
          <w:p>
            <w:r>
              <w:rPr>
                <w:b/>
                <w:color w:val="FFFFFF"/>
                <w:sz w:val="17"/>
              </w:rPr>
              <w:t>Period or date</w:t>
            </w:r>
          </w:p>
        </w:tc>
        <w:tc>
          <w:tcPr>
            <w:tcW w:type="dxa" w:w="2592"/>
            <w:shd w:fill="233142"/>
            <w:vAlign w:val="center"/>
            <w:tcMar>
              <w:top w:w="110" w:type="dxa"/>
              <w:start w:w="110" w:type="dxa"/>
              <w:bottom w:w="110" w:type="dxa"/>
              <w:end w:w="110" w:type="dxa"/>
            </w:tcMar>
          </w:tcPr>
          <w:p>
            <w:r>
              <w:rPr>
                <w:b/>
                <w:color w:val="FFFFFF"/>
                <w:sz w:val="17"/>
              </w:rPr>
              <w:t>Source</w:t>
            </w:r>
          </w:p>
        </w:tc>
        <w:tc>
          <w:tcPr>
            <w:tcW w:type="dxa" w:w="936"/>
            <w:shd w:fill="233142"/>
            <w:vAlign w:val="center"/>
            <w:tcMar>
              <w:top w:w="110" w:type="dxa"/>
              <w:start w:w="110" w:type="dxa"/>
              <w:bottom w:w="110" w:type="dxa"/>
              <w:end w:w="110" w:type="dxa"/>
            </w:tcMar>
          </w:tcPr>
          <w:p>
            <w:r>
              <w:rPr>
                <w:b/>
                <w:color w:val="FFFFFF"/>
                <w:sz w:val="17"/>
              </w:rPr>
              <w:t>Reviewed</w:t>
            </w:r>
          </w:p>
        </w:tc>
      </w:tr>
      <w:tr>
        <w:tc>
          <w:tcPr>
            <w:tcW w:type="dxa" w:w="648"/>
            <w:vAlign w:val="center"/>
            <w:tcMar>
              <w:top w:w="110" w:type="dxa"/>
              <w:start w:w="110" w:type="dxa"/>
              <w:bottom w:w="110" w:type="dxa"/>
              <w:end w:w="110" w:type="dxa"/>
            </w:tcMar>
          </w:tcPr>
          <w:p>
            <w:r>
              <w:rPr>
                <w:rFonts w:ascii="Arial" w:hAnsi="Arial"/>
                <w:sz w:val="17"/>
              </w:rPr>
              <w:t>1</w:t>
            </w:r>
          </w:p>
        </w:tc>
        <w:tc>
          <w:tcPr>
            <w:tcW w:type="dxa" w:w="3888"/>
            <w:vAlign w:val="center"/>
            <w:tcMar>
              <w:top w:w="110" w:type="dxa"/>
              <w:start w:w="110" w:type="dxa"/>
              <w:bottom w:w="110" w:type="dxa"/>
              <w:end w:w="110" w:type="dxa"/>
            </w:tcMar>
          </w:tcPr>
          <w:p>
            <w:r>
              <w:rPr>
                <w:rFonts w:ascii="Arial" w:hAnsi="Arial"/>
                <w:sz w:val="17"/>
              </w:rPr>
              <w:t>[DOCUMENT NAME]</w:t>
            </w:r>
          </w:p>
        </w:tc>
        <w:tc>
          <w:tcPr>
            <w:tcW w:type="dxa" w:w="1728"/>
            <w:vAlign w:val="center"/>
            <w:tcMar>
              <w:top w:w="110" w:type="dxa"/>
              <w:start w:w="110" w:type="dxa"/>
              <w:bottom w:w="110" w:type="dxa"/>
              <w:end w:w="110" w:type="dxa"/>
            </w:tcMar>
          </w:tcPr>
          <w:p>
            <w:r>
              <w:rPr>
                <w:rFonts w:ascii="Arial" w:hAnsi="Arial"/>
                <w:sz w:val="17"/>
              </w:rPr>
              <w:t>[DATE OR PERIOD]</w:t>
            </w:r>
          </w:p>
        </w:tc>
        <w:tc>
          <w:tcPr>
            <w:tcW w:type="dxa" w:w="2592"/>
            <w:vAlign w:val="center"/>
            <w:tcMar>
              <w:top w:w="110" w:type="dxa"/>
              <w:start w:w="110" w:type="dxa"/>
              <w:bottom w:w="110" w:type="dxa"/>
              <w:end w:w="110" w:type="dxa"/>
            </w:tcMar>
          </w:tcPr>
          <w:p>
            <w:r>
              <w:rPr>
                <w:rFonts w:ascii="Arial" w:hAnsi="Arial"/>
                <w:sz w:val="17"/>
              </w:rPr>
              <w:t>[DATA ROOM PUBLIC RECORD MANAGEMENT]</w:t>
            </w:r>
          </w:p>
        </w:tc>
        <w:tc>
          <w:tcPr>
            <w:tcW w:type="dxa" w:w="936"/>
            <w:vAlign w:val="center"/>
            <w:tcMar>
              <w:top w:w="110" w:type="dxa"/>
              <w:start w:w="110" w:type="dxa"/>
              <w:bottom w:w="110" w:type="dxa"/>
              <w:end w:w="110" w:type="dxa"/>
            </w:tcMar>
          </w:tcPr>
          <w:p>
            <w:r>
              <w:rPr>
                <w:rFonts w:ascii="Arial" w:hAnsi="Arial"/>
                <w:sz w:val="17"/>
              </w:rPr>
              <w:t>[YES]</w:t>
            </w:r>
          </w:p>
        </w:tc>
      </w:tr>
      <w:tr>
        <w:tc>
          <w:tcPr>
            <w:tcW w:type="dxa" w:w="648"/>
            <w:vAlign w:val="center"/>
            <w:tcMar>
              <w:top w:w="110" w:type="dxa"/>
              <w:start w:w="110" w:type="dxa"/>
              <w:bottom w:w="110" w:type="dxa"/>
              <w:end w:w="110" w:type="dxa"/>
            </w:tcMar>
            <w:shd w:fill="F7F8FA"/>
          </w:tcPr>
          <w:p>
            <w:r>
              <w:rPr>
                <w:rFonts w:ascii="Arial" w:hAnsi="Arial"/>
                <w:sz w:val="17"/>
              </w:rPr>
              <w:t>2</w:t>
            </w:r>
          </w:p>
        </w:tc>
        <w:tc>
          <w:tcPr>
            <w:tcW w:type="dxa" w:w="3888"/>
            <w:vAlign w:val="center"/>
            <w:tcMar>
              <w:top w:w="110" w:type="dxa"/>
              <w:start w:w="110" w:type="dxa"/>
              <w:bottom w:w="110" w:type="dxa"/>
              <w:end w:w="110" w:type="dxa"/>
            </w:tcMar>
            <w:shd w:fill="F7F8FA"/>
          </w:tcPr>
          <w:p>
            <w:r>
              <w:rPr>
                <w:rFonts w:ascii="Arial" w:hAnsi="Arial"/>
                <w:sz w:val="17"/>
              </w:rPr>
              <w:t>[DOCUMENT NAME]</w:t>
            </w:r>
          </w:p>
        </w:tc>
        <w:tc>
          <w:tcPr>
            <w:tcW w:type="dxa" w:w="1728"/>
            <w:vAlign w:val="center"/>
            <w:tcMar>
              <w:top w:w="110" w:type="dxa"/>
              <w:start w:w="110" w:type="dxa"/>
              <w:bottom w:w="110" w:type="dxa"/>
              <w:end w:w="110" w:type="dxa"/>
            </w:tcMar>
            <w:shd w:fill="F7F8FA"/>
          </w:tcPr>
          <w:p>
            <w:r>
              <w:rPr>
                <w:rFonts w:ascii="Arial" w:hAnsi="Arial"/>
                <w:sz w:val="17"/>
              </w:rPr>
              <w:t>[DATE OR PERIOD]</w:t>
            </w:r>
          </w:p>
        </w:tc>
        <w:tc>
          <w:tcPr>
            <w:tcW w:type="dxa" w:w="2592"/>
            <w:vAlign w:val="center"/>
            <w:tcMar>
              <w:top w:w="110" w:type="dxa"/>
              <w:start w:w="110" w:type="dxa"/>
              <w:bottom w:w="110" w:type="dxa"/>
              <w:end w:w="110" w:type="dxa"/>
            </w:tcMar>
            <w:shd w:fill="F7F8FA"/>
          </w:tcPr>
          <w:p>
            <w:r>
              <w:rPr>
                <w:rFonts w:ascii="Arial" w:hAnsi="Arial"/>
                <w:sz w:val="17"/>
              </w:rPr>
              <w:t>[SOURCE]</w:t>
            </w:r>
          </w:p>
        </w:tc>
        <w:tc>
          <w:tcPr>
            <w:tcW w:type="dxa" w:w="936"/>
            <w:vAlign w:val="center"/>
            <w:tcMar>
              <w:top w:w="110" w:type="dxa"/>
              <w:start w:w="110" w:type="dxa"/>
              <w:bottom w:w="110" w:type="dxa"/>
              <w:end w:w="110" w:type="dxa"/>
            </w:tcMar>
            <w:shd w:fill="F7F8FA"/>
          </w:tcPr>
          <w:p>
            <w:r>
              <w:rPr>
                <w:rFonts w:ascii="Arial" w:hAnsi="Arial"/>
                <w:sz w:val="17"/>
              </w:rPr>
              <w:t>[YES]</w:t>
            </w:r>
          </w:p>
        </w:tc>
      </w:tr>
    </w:tbl>
    <w:p/>
    <w:p>
      <w:pPr>
        <w:pStyle w:val="Heading1"/>
      </w:pPr>
      <w:r>
        <w:t>Annexure B Missing information</w:t>
      </w:r>
    </w:p>
    <w:tbl>
      <w:tblPr>
        <w:tblW w:type="auto" w:w="0"/>
        <w:jc w:val="left"/>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87"/>
        <w:gridCol w:w="1987"/>
        <w:gridCol w:w="1987"/>
        <w:gridCol w:w="1987"/>
        <w:gridCol w:w="1987"/>
      </w:tblGrid>
      <w:tr>
        <w:trPr>
          <w:tblHeader w:val="true"/>
        </w:trPr>
        <w:tc>
          <w:tcPr>
            <w:tcW w:type="dxa" w:w="2880"/>
            <w:shd w:fill="233142"/>
            <w:vAlign w:val="center"/>
            <w:tcMar>
              <w:top w:w="110" w:type="dxa"/>
              <w:start w:w="110" w:type="dxa"/>
              <w:bottom w:w="110" w:type="dxa"/>
              <w:end w:w="110" w:type="dxa"/>
            </w:tcMar>
          </w:tcPr>
          <w:p>
            <w:r>
              <w:rPr>
                <w:b/>
                <w:color w:val="FFFFFF"/>
                <w:sz w:val="16"/>
              </w:rPr>
              <w:t>Request</w:t>
            </w:r>
          </w:p>
        </w:tc>
        <w:tc>
          <w:tcPr>
            <w:tcW w:type="dxa" w:w="1440"/>
            <w:shd w:fill="233142"/>
            <w:vAlign w:val="center"/>
            <w:tcMar>
              <w:top w:w="110" w:type="dxa"/>
              <w:start w:w="110" w:type="dxa"/>
              <w:bottom w:w="110" w:type="dxa"/>
              <w:end w:w="110" w:type="dxa"/>
            </w:tcMar>
          </w:tcPr>
          <w:p>
            <w:r>
              <w:rPr>
                <w:b/>
                <w:color w:val="FFFFFF"/>
                <w:sz w:val="16"/>
              </w:rPr>
              <w:t>Date requested</w:t>
            </w:r>
          </w:p>
        </w:tc>
        <w:tc>
          <w:tcPr>
            <w:tcW w:type="dxa" w:w="1440"/>
            <w:shd w:fill="233142"/>
            <w:vAlign w:val="center"/>
            <w:tcMar>
              <w:top w:w="110" w:type="dxa"/>
              <w:start w:w="110" w:type="dxa"/>
              <w:bottom w:w="110" w:type="dxa"/>
              <w:end w:w="110" w:type="dxa"/>
            </w:tcMar>
          </w:tcPr>
          <w:p>
            <w:r>
              <w:rPr>
                <w:b/>
                <w:color w:val="FFFFFF"/>
                <w:sz w:val="16"/>
              </w:rPr>
              <w:t>Follow up</w:t>
            </w:r>
          </w:p>
        </w:tc>
        <w:tc>
          <w:tcPr>
            <w:tcW w:type="dxa" w:w="2880"/>
            <w:shd w:fill="233142"/>
            <w:vAlign w:val="center"/>
            <w:tcMar>
              <w:top w:w="110" w:type="dxa"/>
              <w:start w:w="110" w:type="dxa"/>
              <w:bottom w:w="110" w:type="dxa"/>
              <w:end w:w="110" w:type="dxa"/>
            </w:tcMar>
          </w:tcPr>
          <w:p>
            <w:r>
              <w:rPr>
                <w:b/>
                <w:color w:val="FFFFFF"/>
                <w:sz w:val="16"/>
              </w:rPr>
              <w:t>Impact of absence</w:t>
            </w:r>
          </w:p>
        </w:tc>
        <w:tc>
          <w:tcPr>
            <w:tcW w:type="dxa" w:w="1152"/>
            <w:shd w:fill="233142"/>
            <w:vAlign w:val="center"/>
            <w:tcMar>
              <w:top w:w="110" w:type="dxa"/>
              <w:start w:w="110" w:type="dxa"/>
              <w:bottom w:w="110" w:type="dxa"/>
              <w:end w:w="110" w:type="dxa"/>
            </w:tcMar>
          </w:tcPr>
          <w:p>
            <w:r>
              <w:rPr>
                <w:b/>
                <w:color w:val="FFFFFF"/>
                <w:sz w:val="16"/>
              </w:rPr>
              <w:t>Closing requirement</w:t>
            </w:r>
          </w:p>
        </w:tc>
      </w:tr>
      <w:tr>
        <w:tc>
          <w:tcPr>
            <w:tcW w:type="dxa" w:w="2880"/>
            <w:vAlign w:val="center"/>
            <w:tcMar>
              <w:top w:w="110" w:type="dxa"/>
              <w:start w:w="110" w:type="dxa"/>
              <w:bottom w:w="110" w:type="dxa"/>
              <w:end w:w="110" w:type="dxa"/>
            </w:tcMar>
          </w:tcPr>
          <w:p>
            <w:r>
              <w:rPr>
                <w:rFonts w:ascii="Arial" w:hAnsi="Arial"/>
                <w:sz w:val="16"/>
              </w:rPr>
              <w:t>[MISSING DOCUMENT OR RESPONSE]</w:t>
            </w:r>
          </w:p>
        </w:tc>
        <w:tc>
          <w:tcPr>
            <w:tcW w:type="dxa" w:w="1440"/>
            <w:vAlign w:val="center"/>
            <w:tcMar>
              <w:top w:w="110" w:type="dxa"/>
              <w:start w:w="110" w:type="dxa"/>
              <w:bottom w:w="110" w:type="dxa"/>
              <w:end w:w="110" w:type="dxa"/>
            </w:tcMar>
          </w:tcPr>
          <w:p>
            <w:r>
              <w:rPr>
                <w:rFonts w:ascii="Arial" w:hAnsi="Arial"/>
                <w:sz w:val="16"/>
              </w:rPr>
              <w:t>[DATE]</w:t>
            </w:r>
          </w:p>
        </w:tc>
        <w:tc>
          <w:tcPr>
            <w:tcW w:type="dxa" w:w="1440"/>
            <w:vAlign w:val="center"/>
            <w:tcMar>
              <w:top w:w="110" w:type="dxa"/>
              <w:start w:w="110" w:type="dxa"/>
              <w:bottom w:w="110" w:type="dxa"/>
              <w:end w:w="110" w:type="dxa"/>
            </w:tcMar>
          </w:tcPr>
          <w:p>
            <w:r>
              <w:rPr>
                <w:rFonts w:ascii="Arial" w:hAnsi="Arial"/>
                <w:sz w:val="16"/>
              </w:rPr>
              <w:t>[DATE]</w:t>
            </w:r>
          </w:p>
        </w:tc>
        <w:tc>
          <w:tcPr>
            <w:tcW w:type="dxa" w:w="2880"/>
            <w:vAlign w:val="center"/>
            <w:tcMar>
              <w:top w:w="110" w:type="dxa"/>
              <w:start w:w="110" w:type="dxa"/>
              <w:bottom w:w="110" w:type="dxa"/>
              <w:end w:w="110" w:type="dxa"/>
            </w:tcMar>
          </w:tcPr>
          <w:p>
            <w:r>
              <w:rPr>
                <w:rFonts w:ascii="Arial" w:hAnsi="Arial"/>
                <w:sz w:val="16"/>
              </w:rPr>
              <w:t>[WHAT CANNOT BE CONCLUDED]</w:t>
            </w:r>
          </w:p>
        </w:tc>
        <w:tc>
          <w:tcPr>
            <w:tcW w:type="dxa" w:w="1152"/>
            <w:vAlign w:val="center"/>
            <w:tcMar>
              <w:top w:w="110" w:type="dxa"/>
              <w:start w:w="110" w:type="dxa"/>
              <w:bottom w:w="110" w:type="dxa"/>
              <w:end w:w="110" w:type="dxa"/>
            </w:tcMar>
          </w:tcPr>
          <w:p>
            <w:r>
              <w:rPr>
                <w:rFonts w:ascii="Arial" w:hAnsi="Arial"/>
                <w:sz w:val="16"/>
              </w:rPr>
              <w:t>[YES OR NO]</w:t>
            </w:r>
          </w:p>
        </w:tc>
      </w:tr>
      <w:tr>
        <w:tc>
          <w:tcPr>
            <w:tcW w:type="dxa" w:w="2880"/>
            <w:vAlign w:val="center"/>
            <w:tcMar>
              <w:top w:w="110" w:type="dxa"/>
              <w:start w:w="110" w:type="dxa"/>
              <w:bottom w:w="110" w:type="dxa"/>
              <w:end w:w="110" w:type="dxa"/>
            </w:tcMar>
            <w:shd w:fill="F7F8FA"/>
          </w:tcPr>
          <w:p>
            <w:r>
              <w:rPr>
                <w:rFonts w:ascii="Arial" w:hAnsi="Arial"/>
                <w:sz w:val="16"/>
              </w:rPr>
              <w:t>[MISSING DOCUMENT OR RESPONSE]</w:t>
            </w:r>
          </w:p>
        </w:tc>
        <w:tc>
          <w:tcPr>
            <w:tcW w:type="dxa" w:w="1440"/>
            <w:vAlign w:val="center"/>
            <w:tcMar>
              <w:top w:w="110" w:type="dxa"/>
              <w:start w:w="110" w:type="dxa"/>
              <w:bottom w:w="110" w:type="dxa"/>
              <w:end w:w="110" w:type="dxa"/>
            </w:tcMar>
            <w:shd w:fill="F7F8FA"/>
          </w:tcPr>
          <w:p>
            <w:r>
              <w:rPr>
                <w:rFonts w:ascii="Arial" w:hAnsi="Arial"/>
                <w:sz w:val="16"/>
              </w:rPr>
              <w:t>[DATE]</w:t>
            </w:r>
          </w:p>
        </w:tc>
        <w:tc>
          <w:tcPr>
            <w:tcW w:type="dxa" w:w="1440"/>
            <w:vAlign w:val="center"/>
            <w:tcMar>
              <w:top w:w="110" w:type="dxa"/>
              <w:start w:w="110" w:type="dxa"/>
              <w:bottom w:w="110" w:type="dxa"/>
              <w:end w:w="110" w:type="dxa"/>
            </w:tcMar>
            <w:shd w:fill="F7F8FA"/>
          </w:tcPr>
          <w:p>
            <w:r>
              <w:rPr>
                <w:rFonts w:ascii="Arial" w:hAnsi="Arial"/>
                <w:sz w:val="16"/>
              </w:rPr>
              <w:t>[DATE]</w:t>
            </w:r>
          </w:p>
        </w:tc>
        <w:tc>
          <w:tcPr>
            <w:tcW w:type="dxa" w:w="2880"/>
            <w:vAlign w:val="center"/>
            <w:tcMar>
              <w:top w:w="110" w:type="dxa"/>
              <w:start w:w="110" w:type="dxa"/>
              <w:bottom w:w="110" w:type="dxa"/>
              <w:end w:w="110" w:type="dxa"/>
            </w:tcMar>
            <w:shd w:fill="F7F8FA"/>
          </w:tcPr>
          <w:p>
            <w:r>
              <w:rPr>
                <w:rFonts w:ascii="Arial" w:hAnsi="Arial"/>
                <w:sz w:val="16"/>
              </w:rPr>
              <w:t>[IMPACT]</w:t>
            </w:r>
          </w:p>
        </w:tc>
        <w:tc>
          <w:tcPr>
            <w:tcW w:type="dxa" w:w="1152"/>
            <w:vAlign w:val="center"/>
            <w:tcMar>
              <w:top w:w="110" w:type="dxa"/>
              <w:start w:w="110" w:type="dxa"/>
              <w:bottom w:w="110" w:type="dxa"/>
              <w:end w:w="110" w:type="dxa"/>
            </w:tcMar>
            <w:shd w:fill="F7F8FA"/>
          </w:tcPr>
          <w:p>
            <w:r>
              <w:rPr>
                <w:rFonts w:ascii="Arial" w:hAnsi="Arial"/>
                <w:sz w:val="16"/>
              </w:rPr>
              <w:t>[YES OR NO]</w:t>
            </w:r>
          </w:p>
        </w:tc>
      </w:tr>
    </w:tbl>
    <w:p/>
    <w:p>
      <w:pPr>
        <w:pStyle w:val="Heading1"/>
      </w:pPr>
      <w:r>
        <w:t>Annexure C Management discussions and searches</w:t>
      </w:r>
    </w:p>
    <w:tbl>
      <w:tblPr>
        <w:tblW w:type="auto" w:w="0"/>
        <w:jc w:val="left"/>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87"/>
        <w:gridCol w:w="1987"/>
        <w:gridCol w:w="1987"/>
        <w:gridCol w:w="1987"/>
        <w:gridCol w:w="1987"/>
      </w:tblGrid>
      <w:tr>
        <w:trPr>
          <w:tblHeader w:val="true"/>
        </w:trPr>
        <w:tc>
          <w:tcPr>
            <w:tcW w:type="dxa" w:w="1296"/>
            <w:shd w:fill="233142"/>
            <w:vAlign w:val="center"/>
            <w:tcMar>
              <w:top w:w="110" w:type="dxa"/>
              <w:start w:w="110" w:type="dxa"/>
              <w:bottom w:w="110" w:type="dxa"/>
              <w:end w:w="110" w:type="dxa"/>
            </w:tcMar>
          </w:tcPr>
          <w:p>
            <w:r>
              <w:rPr>
                <w:b/>
                <w:color w:val="FFFFFF"/>
                <w:sz w:val="16"/>
              </w:rPr>
              <w:t>Date</w:t>
            </w:r>
          </w:p>
        </w:tc>
        <w:tc>
          <w:tcPr>
            <w:tcW w:type="dxa" w:w="2160"/>
            <w:shd w:fill="233142"/>
            <w:vAlign w:val="center"/>
            <w:tcMar>
              <w:top w:w="110" w:type="dxa"/>
              <w:start w:w="110" w:type="dxa"/>
              <w:bottom w:w="110" w:type="dxa"/>
              <w:end w:w="110" w:type="dxa"/>
            </w:tcMar>
          </w:tcPr>
          <w:p>
            <w:r>
              <w:rPr>
                <w:b/>
                <w:color w:val="FFFFFF"/>
                <w:sz w:val="16"/>
              </w:rPr>
              <w:t>Person or source</w:t>
            </w:r>
          </w:p>
        </w:tc>
        <w:tc>
          <w:tcPr>
            <w:tcW w:type="dxa" w:w="2016"/>
            <w:shd w:fill="233142"/>
            <w:vAlign w:val="center"/>
            <w:tcMar>
              <w:top w:w="110" w:type="dxa"/>
              <w:start w:w="110" w:type="dxa"/>
              <w:bottom w:w="110" w:type="dxa"/>
              <w:end w:w="110" w:type="dxa"/>
            </w:tcMar>
          </w:tcPr>
          <w:p>
            <w:r>
              <w:rPr>
                <w:b/>
                <w:color w:val="FFFFFF"/>
                <w:sz w:val="16"/>
              </w:rPr>
              <w:t>Role or register</w:t>
            </w:r>
          </w:p>
        </w:tc>
        <w:tc>
          <w:tcPr>
            <w:tcW w:type="dxa" w:w="2592"/>
            <w:shd w:fill="233142"/>
            <w:vAlign w:val="center"/>
            <w:tcMar>
              <w:top w:w="110" w:type="dxa"/>
              <w:start w:w="110" w:type="dxa"/>
              <w:bottom w:w="110" w:type="dxa"/>
              <w:end w:w="110" w:type="dxa"/>
            </w:tcMar>
          </w:tcPr>
          <w:p>
            <w:r>
              <w:rPr>
                <w:b/>
                <w:color w:val="FFFFFF"/>
                <w:sz w:val="16"/>
              </w:rPr>
              <w:t>Subject</w:t>
            </w:r>
          </w:p>
        </w:tc>
        <w:tc>
          <w:tcPr>
            <w:tcW w:type="dxa" w:w="1728"/>
            <w:shd w:fill="233142"/>
            <w:vAlign w:val="center"/>
            <w:tcMar>
              <w:top w:w="110" w:type="dxa"/>
              <w:start w:w="110" w:type="dxa"/>
              <w:bottom w:w="110" w:type="dxa"/>
              <w:end w:w="110" w:type="dxa"/>
            </w:tcMar>
          </w:tcPr>
          <w:p>
            <w:r>
              <w:rPr>
                <w:b/>
                <w:color w:val="FFFFFF"/>
                <w:sz w:val="16"/>
              </w:rPr>
              <w:t>Record reference</w:t>
            </w:r>
          </w:p>
        </w:tc>
      </w:tr>
      <w:tr>
        <w:tc>
          <w:tcPr>
            <w:tcW w:type="dxa" w:w="1296"/>
            <w:vAlign w:val="center"/>
            <w:tcMar>
              <w:top w:w="110" w:type="dxa"/>
              <w:start w:w="110" w:type="dxa"/>
              <w:bottom w:w="110" w:type="dxa"/>
              <w:end w:w="110" w:type="dxa"/>
            </w:tcMar>
          </w:tcPr>
          <w:p>
            <w:r>
              <w:rPr>
                <w:rFonts w:ascii="Arial" w:hAnsi="Arial"/>
                <w:sz w:val="16"/>
              </w:rPr>
              <w:t>[DATE]</w:t>
            </w:r>
          </w:p>
        </w:tc>
        <w:tc>
          <w:tcPr>
            <w:tcW w:type="dxa" w:w="2160"/>
            <w:vAlign w:val="center"/>
            <w:tcMar>
              <w:top w:w="110" w:type="dxa"/>
              <w:start w:w="110" w:type="dxa"/>
              <w:bottom w:w="110" w:type="dxa"/>
              <w:end w:w="110" w:type="dxa"/>
            </w:tcMar>
          </w:tcPr>
          <w:p>
            <w:r>
              <w:rPr>
                <w:rFonts w:ascii="Arial" w:hAnsi="Arial"/>
                <w:sz w:val="16"/>
              </w:rPr>
              <w:t>[NAME OR SOURCE]</w:t>
            </w:r>
          </w:p>
        </w:tc>
        <w:tc>
          <w:tcPr>
            <w:tcW w:type="dxa" w:w="2016"/>
            <w:vAlign w:val="center"/>
            <w:tcMar>
              <w:top w:w="110" w:type="dxa"/>
              <w:start w:w="110" w:type="dxa"/>
              <w:bottom w:w="110" w:type="dxa"/>
              <w:end w:w="110" w:type="dxa"/>
            </w:tcMar>
          </w:tcPr>
          <w:p>
            <w:r>
              <w:rPr>
                <w:rFonts w:ascii="Arial" w:hAnsi="Arial"/>
                <w:sz w:val="16"/>
              </w:rPr>
              <w:t>[ROLE]</w:t>
            </w:r>
          </w:p>
        </w:tc>
        <w:tc>
          <w:tcPr>
            <w:tcW w:type="dxa" w:w="2592"/>
            <w:vAlign w:val="center"/>
            <w:tcMar>
              <w:top w:w="110" w:type="dxa"/>
              <w:start w:w="110" w:type="dxa"/>
              <w:bottom w:w="110" w:type="dxa"/>
              <w:end w:w="110" w:type="dxa"/>
            </w:tcMar>
          </w:tcPr>
          <w:p>
            <w:r>
              <w:rPr>
                <w:rFonts w:ascii="Arial" w:hAnsi="Arial"/>
                <w:sz w:val="16"/>
              </w:rPr>
              <w:t>[SUBJECT]</w:t>
            </w:r>
          </w:p>
        </w:tc>
        <w:tc>
          <w:tcPr>
            <w:tcW w:type="dxa" w:w="1728"/>
            <w:vAlign w:val="center"/>
            <w:tcMar>
              <w:top w:w="110" w:type="dxa"/>
              <w:start w:w="110" w:type="dxa"/>
              <w:bottom w:w="110" w:type="dxa"/>
              <w:end w:w="110" w:type="dxa"/>
            </w:tcMar>
          </w:tcPr>
          <w:p>
            <w:r>
              <w:rPr>
                <w:rFonts w:ascii="Arial" w:hAnsi="Arial"/>
                <w:sz w:val="16"/>
              </w:rPr>
              <w:t>[NOTE OR SEARCH FILE]</w:t>
            </w:r>
          </w:p>
        </w:tc>
      </w:tr>
      <w:tr>
        <w:tc>
          <w:tcPr>
            <w:tcW w:type="dxa" w:w="1296"/>
            <w:vAlign w:val="center"/>
            <w:tcMar>
              <w:top w:w="110" w:type="dxa"/>
              <w:start w:w="110" w:type="dxa"/>
              <w:bottom w:w="110" w:type="dxa"/>
              <w:end w:w="110" w:type="dxa"/>
            </w:tcMar>
            <w:shd w:fill="F7F8FA"/>
          </w:tcPr>
          <w:p>
            <w:r>
              <w:rPr>
                <w:rFonts w:ascii="Arial" w:hAnsi="Arial"/>
                <w:sz w:val="16"/>
              </w:rPr>
              <w:t>[DATE]</w:t>
            </w:r>
          </w:p>
        </w:tc>
        <w:tc>
          <w:tcPr>
            <w:tcW w:type="dxa" w:w="2160"/>
            <w:vAlign w:val="center"/>
            <w:tcMar>
              <w:top w:w="110" w:type="dxa"/>
              <w:start w:w="110" w:type="dxa"/>
              <w:bottom w:w="110" w:type="dxa"/>
              <w:end w:w="110" w:type="dxa"/>
            </w:tcMar>
            <w:shd w:fill="F7F8FA"/>
          </w:tcPr>
          <w:p>
            <w:r>
              <w:rPr>
                <w:rFonts w:ascii="Arial" w:hAnsi="Arial"/>
                <w:sz w:val="16"/>
              </w:rPr>
              <w:t>[NAME OR SOURCE]</w:t>
            </w:r>
          </w:p>
        </w:tc>
        <w:tc>
          <w:tcPr>
            <w:tcW w:type="dxa" w:w="2016"/>
            <w:vAlign w:val="center"/>
            <w:tcMar>
              <w:top w:w="110" w:type="dxa"/>
              <w:start w:w="110" w:type="dxa"/>
              <w:bottom w:w="110" w:type="dxa"/>
              <w:end w:w="110" w:type="dxa"/>
            </w:tcMar>
            <w:shd w:fill="F7F8FA"/>
          </w:tcPr>
          <w:p>
            <w:r>
              <w:rPr>
                <w:rFonts w:ascii="Arial" w:hAnsi="Arial"/>
                <w:sz w:val="16"/>
              </w:rPr>
              <w:t>[ROLE]</w:t>
            </w:r>
          </w:p>
        </w:tc>
        <w:tc>
          <w:tcPr>
            <w:tcW w:type="dxa" w:w="2592"/>
            <w:vAlign w:val="center"/>
            <w:tcMar>
              <w:top w:w="110" w:type="dxa"/>
              <w:start w:w="110" w:type="dxa"/>
              <w:bottom w:w="110" w:type="dxa"/>
              <w:end w:w="110" w:type="dxa"/>
            </w:tcMar>
            <w:shd w:fill="F7F8FA"/>
          </w:tcPr>
          <w:p>
            <w:r>
              <w:rPr>
                <w:rFonts w:ascii="Arial" w:hAnsi="Arial"/>
                <w:sz w:val="16"/>
              </w:rPr>
              <w:t>[SUBJECT]</w:t>
            </w:r>
          </w:p>
        </w:tc>
        <w:tc>
          <w:tcPr>
            <w:tcW w:type="dxa" w:w="1728"/>
            <w:vAlign w:val="center"/>
            <w:tcMar>
              <w:top w:w="110" w:type="dxa"/>
              <w:start w:w="110" w:type="dxa"/>
              <w:bottom w:w="110" w:type="dxa"/>
              <w:end w:w="110" w:type="dxa"/>
            </w:tcMar>
            <w:shd w:fill="F7F8FA"/>
          </w:tcPr>
          <w:p>
            <w:r>
              <w:rPr>
                <w:rFonts w:ascii="Arial" w:hAnsi="Arial"/>
                <w:sz w:val="16"/>
              </w:rPr>
              <w:t>[REFERENCE]</w:t>
            </w:r>
          </w:p>
        </w:tc>
      </w:tr>
    </w:tbl>
    <w:p/>
    <w:p/>
    <w:p>
      <w:r>
        <w:rPr>
          <w:b/>
        </w:rPr>
        <w:t>Important</w:t>
      </w:r>
      <w:r>
        <w:t xml:space="preserve">  This template is general guidance. It does not replace transaction specific legal, financial, tax, company secretarial, technical or regulatory advice. A regulated transaction may require a prescribed report or certification different from this template.</w:t>
      </w:r>
    </w:p>
    <w:p>
      <w:pPr>
        <w:pStyle w:val="Heading1"/>
      </w:pPr>
      <w:r>
        <w:t>Work with Ocellus</w:t>
      </w:r>
    </w:p>
    <w:p>
      <w:r>
        <w:t>A useful template organises the work; a transaction-ready report requires evidence testing, commercial judgement and clear deal recommendations. Ocellus supports investors, founders, lenders and management teams with scoped due diligence and reporting across India.</w:t>
      </w:r>
    </w:p>
    <w:p>
      <w:hyperlink r:id="rId12">
        <w:r>
          <w:rPr>
            <w:color w:val="FF7F11"/>
            <w:b/>
            <w:sz w:val="22"/>
          </w:rPr>
          <w:t>Book a free due diligence consultation</w:t>
        </w:r>
      </w:hyperlink>
      <w:r>
        <w:t xml:space="preserve">  |  </w:t>
      </w:r>
      <w:hyperlink r:id="rId13">
        <w:r>
          <w:rPr>
            <w:color w:val="FF7F11"/>
            <w:b/>
            <w:sz w:val="22"/>
          </w:rPr>
          <w:t>View Ocellus due diligence services</w:t>
        </w:r>
      </w:hyperlink>
    </w:p>
    <w:sectPr w:rsidR="00FC693F" w:rsidRPr="0006063C" w:rsidSect="00034616">
      <w:headerReference w:type="default" r:id="rId9"/>
      <w:footerReference w:type="default" r:id="rId10"/>
      <w:pgSz w:w="12240" w:h="15840"/>
      <w:pgMar w:top="1080"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46464"/>
        <w:sz w:val="16"/>
      </w:rPr>
      <w:t xml:space="preserve">Need transaction-specific support?  </w:t>
    </w:r>
    <w:hyperlink r:id="rId1">
      <w:r>
        <w:rPr>
          <w:color w:val="FF7F11"/>
          <w:b/>
          <w:sz w:val="16"/>
        </w:rPr>
        <w:t>Book a free consultation with Ocellus</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hyperlink r:id="rId1">
      <w:r>
        <w:rPr>
          <w:color w:val="FF7F11"/>
          <w:b/>
          <w:sz w:val="20"/>
        </w:rPr>
        <w:t>OCELLUS</w:t>
      </w:r>
    </w:hyperlink>
    <w:r>
      <w:rPr>
        <w:rFonts w:ascii="Arial" w:hAnsi="Arial"/>
        <w:color w:val="505050"/>
        <w:sz w:val="16"/>
      </w:rPr>
      <w:t xml:space="preserve">  |  Due Diligence and Transaction Advisory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ocellus.in/" TargetMode="External"/><Relationship Id="rId12" Type="http://schemas.openxmlformats.org/officeDocument/2006/relationships/hyperlink" Target="https://ocellus.in/free-consultation/" TargetMode="External"/><Relationship Id="rId13" Type="http://schemas.openxmlformats.org/officeDocument/2006/relationships/hyperlink" Target="https://ocellus.in/due-diligence-services-in-india/"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ocellus.in/free-consultation/"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ocellus.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